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FC490B" w14:textId="4AA7EAAF" w:rsidR="001F4DFC" w:rsidRPr="007B6F0C" w:rsidRDefault="001F4DFC" w:rsidP="001F4DFC">
      <w:pPr>
        <w:pStyle w:val="a5"/>
        <w:keepLines/>
        <w:tabs>
          <w:tab w:val="right" w:pos="10440"/>
          <w:tab w:val="right" w:pos="13323"/>
        </w:tabs>
        <w:rPr>
          <w:rFonts w:eastAsia="宋体" w:cs="Arial"/>
          <w:bCs/>
          <w:sz w:val="24"/>
          <w:szCs w:val="24"/>
          <w:lang w:eastAsia="zh-CN"/>
        </w:rPr>
      </w:pPr>
      <w:bookmarkStart w:id="0" w:name="_Hlk3548187"/>
      <w:r w:rsidRPr="00A6312F">
        <w:rPr>
          <w:rFonts w:cs="Arial"/>
          <w:bCs/>
          <w:sz w:val="24"/>
          <w:szCs w:val="24"/>
        </w:rPr>
        <w:t>3GPP TSG-RAN WG4 Meeting #</w:t>
      </w:r>
      <w:r w:rsidRPr="00A6312F">
        <w:rPr>
          <w:bCs/>
        </w:rPr>
        <w:t xml:space="preserve"> </w:t>
      </w:r>
      <w:r w:rsidR="0068666A">
        <w:rPr>
          <w:rFonts w:cs="Arial"/>
          <w:bCs/>
          <w:sz w:val="24"/>
          <w:szCs w:val="24"/>
        </w:rPr>
        <w:t>101</w:t>
      </w:r>
      <w:r w:rsidR="00862DC6">
        <w:rPr>
          <w:rFonts w:cs="Arial"/>
          <w:bCs/>
          <w:sz w:val="24"/>
          <w:szCs w:val="24"/>
        </w:rPr>
        <w:t>-e</w:t>
      </w:r>
      <w:r w:rsidR="00862DC6">
        <w:rPr>
          <w:rFonts w:eastAsia="宋体" w:cs="Arial" w:hint="eastAsia"/>
          <w:bCs/>
          <w:sz w:val="24"/>
          <w:szCs w:val="24"/>
          <w:lang w:eastAsia="zh-CN"/>
        </w:rPr>
        <w:t xml:space="preserve">                                                          </w:t>
      </w:r>
      <w:r w:rsidR="002752B1" w:rsidRPr="002752B1">
        <w:rPr>
          <w:rFonts w:cs="Arial"/>
          <w:bCs/>
          <w:sz w:val="24"/>
          <w:szCs w:val="24"/>
        </w:rPr>
        <w:t>R4-</w:t>
      </w:r>
      <w:r w:rsidR="00ED40AA" w:rsidRPr="00ED40AA">
        <w:rPr>
          <w:rFonts w:cs="Arial"/>
          <w:bCs/>
          <w:sz w:val="24"/>
          <w:szCs w:val="24"/>
        </w:rPr>
        <w:t>2118587</w:t>
      </w:r>
    </w:p>
    <w:p w14:paraId="7C8AF925" w14:textId="77777777" w:rsidR="001F4DFC" w:rsidRPr="00A6312F" w:rsidRDefault="001F4DFC" w:rsidP="001F4DFC">
      <w:pPr>
        <w:pStyle w:val="a5"/>
        <w:tabs>
          <w:tab w:val="right" w:pos="9781"/>
          <w:tab w:val="right" w:pos="13323"/>
        </w:tabs>
        <w:outlineLvl w:val="0"/>
        <w:rPr>
          <w:rFonts w:eastAsia="宋体"/>
          <w:bCs/>
          <w:sz w:val="24"/>
          <w:szCs w:val="24"/>
          <w:lang w:eastAsia="zh-CN"/>
        </w:rPr>
      </w:pPr>
      <w:r w:rsidRPr="00A6312F">
        <w:rPr>
          <w:rFonts w:eastAsia="宋体"/>
          <w:bCs/>
          <w:sz w:val="24"/>
          <w:szCs w:val="24"/>
          <w:lang w:eastAsia="zh-CN"/>
        </w:rPr>
        <w:t xml:space="preserve">Electronic Meeting, </w:t>
      </w:r>
      <w:r w:rsidR="0068666A">
        <w:rPr>
          <w:rFonts w:cs="Arial"/>
          <w:sz w:val="24"/>
        </w:rPr>
        <w:t>Nov</w:t>
      </w:r>
      <w:r w:rsidR="00896951" w:rsidRPr="00896951">
        <w:rPr>
          <w:rFonts w:ascii="等线" w:eastAsia="等线" w:hAnsi="等线" w:cs="Arial"/>
          <w:sz w:val="24"/>
          <w:lang w:eastAsia="zh-CN"/>
        </w:rPr>
        <w:t>.</w:t>
      </w:r>
      <w:r w:rsidR="00896951">
        <w:rPr>
          <w:rFonts w:ascii="等线" w:eastAsia="等线" w:hAnsi="等线" w:cs="Arial"/>
          <w:sz w:val="24"/>
          <w:lang w:eastAsia="zh-CN"/>
        </w:rPr>
        <w:t xml:space="preserve"> </w:t>
      </w:r>
      <w:r w:rsidR="0068666A">
        <w:rPr>
          <w:rFonts w:cs="Arial"/>
          <w:sz w:val="24"/>
        </w:rPr>
        <w:t>1</w:t>
      </w:r>
      <w:r w:rsidRPr="001B28D7">
        <w:rPr>
          <w:rFonts w:cs="Arial"/>
          <w:sz w:val="24"/>
        </w:rPr>
        <w:t xml:space="preserve"> </w:t>
      </w:r>
      <w:r w:rsidR="0068666A">
        <w:rPr>
          <w:rFonts w:cs="Arial"/>
          <w:sz w:val="24"/>
        </w:rPr>
        <w:t xml:space="preserve">– </w:t>
      </w:r>
      <w:r w:rsidR="0068666A" w:rsidRPr="00A4062C">
        <w:rPr>
          <w:rFonts w:cs="Arial"/>
          <w:sz w:val="24"/>
        </w:rPr>
        <w:t>1</w:t>
      </w:r>
      <w:r w:rsidR="00A4062C" w:rsidRPr="00A4062C">
        <w:rPr>
          <w:rFonts w:cs="Arial"/>
          <w:sz w:val="24"/>
        </w:rPr>
        <w:t>2</w:t>
      </w:r>
      <w:r w:rsidRPr="001B28D7">
        <w:rPr>
          <w:rFonts w:cs="Arial"/>
          <w:sz w:val="24"/>
        </w:rPr>
        <w:t xml:space="preserve"> </w:t>
      </w:r>
      <w:r>
        <w:rPr>
          <w:rFonts w:cs="Arial"/>
          <w:sz w:val="24"/>
        </w:rPr>
        <w:t>2021</w:t>
      </w:r>
    </w:p>
    <w:p w14:paraId="7A84EB96" w14:textId="77777777" w:rsidR="001F4DFC" w:rsidRPr="0008103A" w:rsidRDefault="001F4DFC" w:rsidP="001F4DFC">
      <w:pPr>
        <w:rPr>
          <w:rFonts w:ascii="Arial" w:hAnsi="Arial" w:cs="Arial"/>
          <w:b/>
          <w:sz w:val="24"/>
          <w:szCs w:val="24"/>
        </w:rPr>
      </w:pPr>
    </w:p>
    <w:p w14:paraId="584ED01A" w14:textId="77777777" w:rsidR="001F4DFC" w:rsidRPr="0008103A" w:rsidRDefault="001F4DFC" w:rsidP="001F4DFC">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6A2871">
        <w:rPr>
          <w:rFonts w:ascii="Arial" w:hAnsi="Arial" w:cs="Arial"/>
          <w:b/>
          <w:sz w:val="24"/>
          <w:szCs w:val="24"/>
        </w:rPr>
        <w:t>8.1.3.3</w:t>
      </w:r>
    </w:p>
    <w:p w14:paraId="629263F6" w14:textId="77777777" w:rsidR="001F4DFC" w:rsidRPr="0008103A" w:rsidRDefault="001F4DFC" w:rsidP="00CD796C">
      <w:pPr>
        <w:tabs>
          <w:tab w:val="left" w:pos="2161"/>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bookmarkStart w:id="1" w:name="OLE_LINK2"/>
      <w:r w:rsidR="002752B1" w:rsidRPr="002752B1">
        <w:rPr>
          <w:rFonts w:ascii="Arial" w:hAnsi="Arial" w:cs="Arial"/>
          <w:b/>
          <w:sz w:val="24"/>
          <w:szCs w:val="24"/>
        </w:rPr>
        <w:t>CAICT</w:t>
      </w:r>
      <w:r w:rsidR="0068666A" w:rsidRPr="0068666A">
        <w:rPr>
          <w:rFonts w:ascii="Arial" w:hAnsi="Arial" w:cs="Arial"/>
          <w:b/>
          <w:sz w:val="24"/>
          <w:szCs w:val="24"/>
        </w:rPr>
        <w:t>,</w:t>
      </w:r>
      <w:r w:rsidR="0068666A">
        <w:rPr>
          <w:rFonts w:ascii="Arial" w:hAnsi="Arial" w:cs="Arial"/>
          <w:b/>
          <w:sz w:val="24"/>
          <w:szCs w:val="24"/>
        </w:rPr>
        <w:t xml:space="preserve"> </w:t>
      </w:r>
      <w:r w:rsidR="0068666A" w:rsidRPr="0068666A">
        <w:rPr>
          <w:rFonts w:ascii="Arial" w:hAnsi="Arial" w:cs="Arial"/>
          <w:b/>
          <w:sz w:val="24"/>
          <w:szCs w:val="24"/>
        </w:rPr>
        <w:t>CMCC</w:t>
      </w:r>
      <w:bookmarkEnd w:id="1"/>
    </w:p>
    <w:p w14:paraId="2511D180" w14:textId="77777777" w:rsidR="001F4DFC" w:rsidRPr="0008103A" w:rsidRDefault="001F4DFC" w:rsidP="0068666A">
      <w:pPr>
        <w:tabs>
          <w:tab w:val="left" w:pos="1890"/>
        </w:tabs>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A604D1">
        <w:rPr>
          <w:rFonts w:ascii="Arial" w:hAnsi="Arial" w:cs="Arial"/>
          <w:sz w:val="24"/>
          <w:szCs w:val="24"/>
        </w:rPr>
        <w:tab/>
      </w:r>
      <w:bookmarkStart w:id="2" w:name="OLE_LINK1"/>
      <w:r w:rsidR="00A604D1">
        <w:rPr>
          <w:rFonts w:ascii="Arial" w:hAnsi="Arial" w:cs="Arial"/>
          <w:sz w:val="24"/>
          <w:szCs w:val="24"/>
        </w:rPr>
        <w:t>V</w:t>
      </w:r>
      <w:r w:rsidR="00A604D1" w:rsidRPr="00A604D1">
        <w:rPr>
          <w:rFonts w:ascii="Arial" w:hAnsi="Arial" w:cs="Arial"/>
          <w:sz w:val="24"/>
          <w:szCs w:val="24"/>
        </w:rPr>
        <w:t>alidati</w:t>
      </w:r>
      <w:r w:rsidR="00A604D1">
        <w:rPr>
          <w:rFonts w:ascii="Arial" w:hAnsi="Arial" w:cs="Arial"/>
          <w:sz w:val="24"/>
          <w:szCs w:val="24"/>
        </w:rPr>
        <w:t>o</w:t>
      </w:r>
      <w:r w:rsidR="00A604D1" w:rsidRPr="00A604D1">
        <w:rPr>
          <w:rFonts w:ascii="Arial" w:hAnsi="Arial" w:cs="Arial"/>
          <w:sz w:val="24"/>
          <w:szCs w:val="24"/>
        </w:rPr>
        <w:t>n</w:t>
      </w:r>
      <w:r w:rsidR="0068666A">
        <w:rPr>
          <w:rFonts w:ascii="Arial" w:hAnsi="Arial" w:cs="Arial"/>
          <w:sz w:val="24"/>
          <w:szCs w:val="24"/>
        </w:rPr>
        <w:t xml:space="preserve"> limits for FR1 CDL-C UMa channel model</w:t>
      </w:r>
      <w:bookmarkEnd w:id="2"/>
    </w:p>
    <w:p w14:paraId="379EDC04" w14:textId="77777777" w:rsidR="001F4DFC" w:rsidRPr="0008103A" w:rsidRDefault="001F4DFC" w:rsidP="001F4DFC">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sz w:val="24"/>
          <w:szCs w:val="24"/>
        </w:rPr>
        <w:t>Approval</w:t>
      </w:r>
    </w:p>
    <w:bookmarkEnd w:id="0"/>
    <w:p w14:paraId="646B47FD" w14:textId="77777777" w:rsidR="001F4DFC" w:rsidRDefault="001F4DFC" w:rsidP="008E4878">
      <w:pPr>
        <w:pStyle w:val="1"/>
        <w:numPr>
          <w:ilvl w:val="0"/>
          <w:numId w:val="38"/>
        </w:numPr>
      </w:pPr>
      <w:r w:rsidRPr="00647B25">
        <w:t>Introduction</w:t>
      </w:r>
    </w:p>
    <w:p w14:paraId="02B59A24" w14:textId="77777777" w:rsidR="0068666A" w:rsidRPr="00C15E1D" w:rsidRDefault="0068666A" w:rsidP="00C15E1D">
      <w:pPr>
        <w:ind w:left="48"/>
        <w:jc w:val="both"/>
      </w:pPr>
      <w:r>
        <w:rPr>
          <w:rFonts w:eastAsia="等线"/>
          <w:lang w:eastAsia="zh-CN"/>
        </w:rPr>
        <w:t>In the last RAN#100</w:t>
      </w:r>
      <w:r w:rsidR="001E7B00" w:rsidRPr="000E2918">
        <w:rPr>
          <w:rFonts w:eastAsia="等线"/>
          <w:lang w:eastAsia="zh-CN"/>
        </w:rPr>
        <w:t xml:space="preserve">-e meeting, it is agreed that </w:t>
      </w:r>
      <w:r>
        <w:rPr>
          <w:rFonts w:eastAsia="等线"/>
          <w:lang w:eastAsia="zh-CN"/>
        </w:rPr>
        <w:t xml:space="preserve">companies are encouraged to </w:t>
      </w:r>
      <w:r w:rsidR="00497533">
        <w:rPr>
          <w:rFonts w:eastAsia="等线"/>
          <w:lang w:eastAsia="zh-CN"/>
        </w:rPr>
        <w:t xml:space="preserve">propose the pass/fail limits for </w:t>
      </w:r>
      <w:r>
        <w:rPr>
          <w:rFonts w:eastAsia="等线"/>
          <w:lang w:eastAsia="zh-CN"/>
        </w:rPr>
        <w:t xml:space="preserve">channel </w:t>
      </w:r>
      <w:r w:rsidR="00183ADC">
        <w:rPr>
          <w:rFonts w:eastAsia="等线"/>
          <w:lang w:eastAsia="zh-CN"/>
        </w:rPr>
        <w:t>mode</w:t>
      </w:r>
      <w:r w:rsidR="00497533">
        <w:rPr>
          <w:rFonts w:eastAsia="等线"/>
          <w:lang w:eastAsia="zh-CN"/>
        </w:rPr>
        <w:t>l</w:t>
      </w:r>
      <w:r w:rsidR="00183ADC">
        <w:rPr>
          <w:rFonts w:eastAsia="等线"/>
          <w:lang w:eastAsia="zh-CN"/>
        </w:rPr>
        <w:t xml:space="preserve"> validation [1]</w:t>
      </w:r>
      <w:r>
        <w:rPr>
          <w:rFonts w:eastAsia="等线"/>
          <w:lang w:eastAsia="zh-CN"/>
        </w:rPr>
        <w:t xml:space="preserve">. </w:t>
      </w:r>
      <w:r w:rsidR="006579A9">
        <w:rPr>
          <w:rFonts w:eastAsia="等线"/>
          <w:lang w:eastAsia="zh-CN"/>
        </w:rPr>
        <w:t xml:space="preserve"> This contribution is giving the </w:t>
      </w:r>
      <w:r w:rsidR="00693FF5">
        <w:rPr>
          <w:rFonts w:eastAsia="等线"/>
          <w:lang w:eastAsia="zh-CN"/>
        </w:rPr>
        <w:t>validation</w:t>
      </w:r>
      <w:r w:rsidR="006579A9">
        <w:rPr>
          <w:rFonts w:eastAsia="等线"/>
          <w:lang w:eastAsia="zh-CN"/>
        </w:rPr>
        <w:t xml:space="preserve"> results of FR1 CDL-C </w:t>
      </w:r>
      <w:r w:rsidR="00AB6165">
        <w:rPr>
          <w:rFonts w:eastAsia="等线"/>
          <w:lang w:eastAsia="zh-CN"/>
        </w:rPr>
        <w:t>UM</w:t>
      </w:r>
      <w:r w:rsidR="006579A9">
        <w:rPr>
          <w:rFonts w:eastAsia="等线"/>
          <w:lang w:eastAsia="zh-CN"/>
        </w:rPr>
        <w:t>a channel model</w:t>
      </w:r>
      <w:r w:rsidR="00693FF5">
        <w:rPr>
          <w:rFonts w:eastAsia="等线"/>
          <w:lang w:eastAsia="zh-CN"/>
        </w:rPr>
        <w:t xml:space="preserve">, also </w:t>
      </w:r>
      <w:r w:rsidR="006579A9">
        <w:rPr>
          <w:rFonts w:eastAsia="等线"/>
          <w:lang w:eastAsia="zh-CN"/>
        </w:rPr>
        <w:t xml:space="preserve">the </w:t>
      </w:r>
      <w:r w:rsidR="00693FF5">
        <w:rPr>
          <w:rFonts w:eastAsia="等线"/>
          <w:lang w:eastAsia="zh-CN"/>
        </w:rPr>
        <w:t xml:space="preserve">consideration and proposal of pass/fail limits are </w:t>
      </w:r>
      <w:r w:rsidR="006579A9">
        <w:rPr>
          <w:rFonts w:eastAsia="等线"/>
          <w:lang w:eastAsia="zh-CN"/>
        </w:rPr>
        <w:t>provi</w:t>
      </w:r>
      <w:r w:rsidR="00693FF5">
        <w:rPr>
          <w:rFonts w:eastAsia="等线"/>
          <w:lang w:eastAsia="zh-CN"/>
        </w:rPr>
        <w:t xml:space="preserve">ded. </w:t>
      </w:r>
      <w:r w:rsidR="006579A9">
        <w:rPr>
          <w:rFonts w:eastAsia="等线"/>
          <w:lang w:eastAsia="zh-CN"/>
        </w:rPr>
        <w:t xml:space="preserve">Based on the channel model validation framework mentioned in [2], </w:t>
      </w:r>
      <w:r w:rsidR="00693FF5">
        <w:rPr>
          <w:rFonts w:eastAsia="等线"/>
          <w:lang w:eastAsia="zh-CN"/>
        </w:rPr>
        <w:t xml:space="preserve">validation results and </w:t>
      </w:r>
      <w:r w:rsidR="006579A9">
        <w:rPr>
          <w:rFonts w:eastAsia="等线"/>
          <w:lang w:eastAsia="zh-CN"/>
        </w:rPr>
        <w:t>pass/fail limits of CDL-C Uma</w:t>
      </w:r>
      <w:r w:rsidR="00693FF5">
        <w:rPr>
          <w:rFonts w:eastAsia="等线"/>
          <w:lang w:eastAsia="zh-CN"/>
        </w:rPr>
        <w:t xml:space="preserve"> </w:t>
      </w:r>
      <w:r w:rsidR="006579A9">
        <w:rPr>
          <w:rFonts w:eastAsia="等线"/>
          <w:lang w:eastAsia="zh-CN"/>
        </w:rPr>
        <w:t xml:space="preserve">2.45GHz </w:t>
      </w:r>
      <w:r w:rsidR="006579A9">
        <w:rPr>
          <w:rFonts w:eastAsia="等线" w:hint="eastAsia"/>
          <w:lang w:eastAsia="zh-CN"/>
        </w:rPr>
        <w:t>(</w:t>
      </w:r>
      <w:r w:rsidR="006579A9">
        <w:rPr>
          <w:rFonts w:eastAsia="等线"/>
          <w:lang w:eastAsia="zh-CN"/>
        </w:rPr>
        <w:t>n41</w:t>
      </w:r>
      <w:r w:rsidR="006579A9">
        <w:rPr>
          <w:rFonts w:eastAsia="等线" w:hint="eastAsia"/>
          <w:lang w:eastAsia="zh-CN"/>
        </w:rPr>
        <w:t>)</w:t>
      </w:r>
      <w:r w:rsidR="006579A9">
        <w:rPr>
          <w:rFonts w:eastAsia="等线"/>
          <w:lang w:eastAsia="zh-CN"/>
        </w:rPr>
        <w:t xml:space="preserve"> and 3.6GHz (n78) are </w:t>
      </w:r>
      <w:r w:rsidR="00693FF5">
        <w:rPr>
          <w:rFonts w:eastAsia="等线"/>
          <w:lang w:eastAsia="zh-CN"/>
        </w:rPr>
        <w:t xml:space="preserve">presented </w:t>
      </w:r>
      <w:r w:rsidR="00C31A90">
        <w:rPr>
          <w:rFonts w:eastAsia="等线"/>
          <w:lang w:eastAsia="zh-CN"/>
        </w:rPr>
        <w:t xml:space="preserve">as first priority </w:t>
      </w:r>
      <w:r w:rsidR="00693FF5">
        <w:rPr>
          <w:rFonts w:eastAsia="等线"/>
          <w:lang w:eastAsia="zh-CN"/>
        </w:rPr>
        <w:t xml:space="preserve">in this paper. </w:t>
      </w:r>
      <w:r>
        <w:t xml:space="preserve">The results of spatial correlation, temporal correlation, PDP and polarization ratio (V/H) are provided for each case. Moreover, from the </w:t>
      </w:r>
      <w:r w:rsidR="00693FF5">
        <w:t xml:space="preserve">offline </w:t>
      </w:r>
      <w:r>
        <w:t>email discussion</w:t>
      </w:r>
      <w:r w:rsidR="00693FF5">
        <w:t xml:space="preserve"> among CE vendors</w:t>
      </w:r>
      <w:r>
        <w:t>, the beam specific results are given for temporal correlation, PDP and polarization ratio, and the beam combine results are given for spatial correlation</w:t>
      </w:r>
      <w:r w:rsidR="005740F5">
        <w:t>. It is noted that PDP and TC validation results in this paper are based on X2V polarization</w:t>
      </w:r>
      <w:r>
        <w:t>.</w:t>
      </w:r>
    </w:p>
    <w:p w14:paraId="0BE719C5" w14:textId="77777777" w:rsidR="003F35DF" w:rsidRDefault="001F4DFC" w:rsidP="008E4878">
      <w:pPr>
        <w:pStyle w:val="1"/>
        <w:numPr>
          <w:ilvl w:val="0"/>
          <w:numId w:val="38"/>
        </w:numPr>
      </w:pPr>
      <w:r>
        <w:t>D</w:t>
      </w:r>
      <w:r w:rsidR="00752040">
        <w:t>etails</w:t>
      </w:r>
    </w:p>
    <w:p w14:paraId="3BD44102" w14:textId="77777777" w:rsidR="007345B9" w:rsidRDefault="003F56D1" w:rsidP="003F56D1">
      <w:pPr>
        <w:pStyle w:val="5"/>
        <w:numPr>
          <w:ilvl w:val="0"/>
          <w:numId w:val="44"/>
        </w:numPr>
        <w:rPr>
          <w:rFonts w:eastAsiaTheme="minorEastAsia"/>
          <w:lang w:eastAsia="zh-CN"/>
        </w:rPr>
      </w:pPr>
      <w:r w:rsidRPr="003F56D1">
        <w:rPr>
          <w:rFonts w:eastAsiaTheme="minorEastAsia"/>
          <w:lang w:eastAsia="zh-CN"/>
        </w:rPr>
        <w:t>PDP</w:t>
      </w:r>
    </w:p>
    <w:p w14:paraId="58CEBB2A" w14:textId="77777777" w:rsidR="00A16D29" w:rsidRDefault="00AE5041" w:rsidP="003C5260">
      <w:pPr>
        <w:jc w:val="both"/>
      </w:pPr>
      <w:r>
        <w:t xml:space="preserve">The measured and </w:t>
      </w:r>
      <w:r w:rsidR="00C82C45">
        <w:t xml:space="preserve">reference </w:t>
      </w:r>
      <w:r w:rsidR="00497533">
        <w:t xml:space="preserve">X2V </w:t>
      </w:r>
      <w:r>
        <w:t>PDP results of CDL</w:t>
      </w:r>
      <w:r w:rsidR="007C425A">
        <w:t>-C</w:t>
      </w:r>
      <w:r>
        <w:t xml:space="preserve"> UMa 2.45GHz beam1 are illustrated in Fig. 1. The VNA setting bandwidth is set according to [</w:t>
      </w:r>
      <w:r w:rsidR="007C425A">
        <w:t>3</w:t>
      </w:r>
      <w:r>
        <w:t>] to observe the PDP results</w:t>
      </w:r>
      <w:r w:rsidR="007C425A">
        <w:t>,</w:t>
      </w:r>
      <w:r>
        <w:t xml:space="preserve"> </w:t>
      </w:r>
      <w:proofErr w:type="gramStart"/>
      <w:r>
        <w:t>i.e.</w:t>
      </w:r>
      <w:proofErr w:type="gramEnd"/>
      <w:r>
        <w:t xml:space="preserve"> 200MHz with 5ns time resolution. Due to the limitation of delay resolution in testing system, the clusters with similar delay values </w:t>
      </w:r>
      <w:r w:rsidR="007C425A">
        <w:t>cannot</w:t>
      </w:r>
      <w:r>
        <w:t xml:space="preserve"> be distinguished clearly, e.g., </w:t>
      </w:r>
      <w:r w:rsidR="00BC65BD">
        <w:t>#</w:t>
      </w:r>
      <w:r>
        <w:t>cluster 2-5</w:t>
      </w:r>
      <w:r w:rsidR="002C545B">
        <w:t xml:space="preserve">, </w:t>
      </w:r>
      <w:r w:rsidR="00BC65BD">
        <w:t>#</w:t>
      </w:r>
      <w:r>
        <w:t>cluster 6-9. Thu</w:t>
      </w:r>
      <w:r w:rsidR="00A07F03">
        <w:t xml:space="preserve">s, compared with the reference </w:t>
      </w:r>
      <w:r>
        <w:t xml:space="preserve">results, the peaks of measured results </w:t>
      </w:r>
      <w:proofErr w:type="gramStart"/>
      <w:r>
        <w:t>does</w:t>
      </w:r>
      <w:proofErr w:type="gramEnd"/>
      <w:r>
        <w:t xml:space="preserve"> not match very well.</w:t>
      </w:r>
      <w:r w:rsidR="009351E8">
        <w:t xml:space="preserve"> </w:t>
      </w:r>
      <w:r w:rsidR="00663D9B">
        <w:t xml:space="preserve">According to the </w:t>
      </w:r>
      <w:r w:rsidR="00517267">
        <w:rPr>
          <w:rFonts w:eastAsiaTheme="minorEastAsia"/>
          <w:lang w:eastAsia="zh-CN"/>
        </w:rPr>
        <w:t>post-</w:t>
      </w:r>
      <w:r w:rsidR="00663D9B">
        <w:t xml:space="preserve">processing mothed </w:t>
      </w:r>
      <w:r w:rsidR="00517267">
        <w:t xml:space="preserve">applied </w:t>
      </w:r>
      <w:r w:rsidR="00663D9B">
        <w:t>in LTE MIMO OTA</w:t>
      </w:r>
      <w:r w:rsidR="00A07F03">
        <w:t xml:space="preserve"> </w:t>
      </w:r>
      <w:r w:rsidR="00517267">
        <w:rPr>
          <w:rFonts w:asciiTheme="minorEastAsia" w:eastAsiaTheme="minorEastAsia" w:hAnsiTheme="minorEastAsia" w:hint="eastAsia"/>
          <w:lang w:eastAsia="zh-CN"/>
        </w:rPr>
        <w:t>[</w:t>
      </w:r>
      <w:r w:rsidR="00A07F03">
        <w:t>4]</w:t>
      </w:r>
      <w:r w:rsidR="00663D9B">
        <w:t>,</w:t>
      </w:r>
      <w:r w:rsidR="00517267">
        <w:t xml:space="preserve"> we propose that </w:t>
      </w:r>
      <w:r>
        <w:t xml:space="preserve">the theoretical powers of clusters with similar delay values </w:t>
      </w:r>
      <w:r w:rsidR="009351E8">
        <w:t>that cannot be distinguished clearly by 5ns</w:t>
      </w:r>
      <w:r w:rsidR="009351E8">
        <w:rPr>
          <w:rFonts w:eastAsiaTheme="minorEastAsia" w:hint="eastAsia"/>
          <w:lang w:eastAsia="zh-CN"/>
        </w:rPr>
        <w:t xml:space="preserve"> </w:t>
      </w:r>
      <w:r w:rsidR="00A07F03">
        <w:t xml:space="preserve">should be </w:t>
      </w:r>
      <w:r>
        <w:t xml:space="preserve">integrated, e.g., </w:t>
      </w:r>
      <w:r w:rsidR="00A07F03">
        <w:t>#</w:t>
      </w:r>
      <w:r>
        <w:t>cluster 2-5</w:t>
      </w:r>
      <w:r w:rsidR="00836A6D">
        <w:t xml:space="preserve"> and</w:t>
      </w:r>
      <w:r>
        <w:t xml:space="preserve"> </w:t>
      </w:r>
      <w:r w:rsidR="00A07F03">
        <w:t>#</w:t>
      </w:r>
      <w:r>
        <w:t xml:space="preserve">cluster 6-9. </w:t>
      </w:r>
      <w:r w:rsidR="00A16D29">
        <w:t>The relative PDP with integrated method for CDL-C U</w:t>
      </w:r>
      <w:r w:rsidR="00A07F03">
        <w:t xml:space="preserve">Ma </w:t>
      </w:r>
      <w:r w:rsidR="00B35FF4">
        <w:t>2.45GH</w:t>
      </w:r>
      <w:r w:rsidR="00B35FF4">
        <w:rPr>
          <w:rFonts w:eastAsiaTheme="minorEastAsia"/>
          <w:lang w:eastAsia="zh-CN"/>
        </w:rPr>
        <w:t>z and 3.6GHz beam1 and beam2 are shown in following tables</w:t>
      </w:r>
      <w:r w:rsidR="00AA5FBC">
        <w:t>, specially, the relative time is determined by the strongest cluster</w:t>
      </w:r>
      <w:r w:rsidR="00B35FF4">
        <w:t xml:space="preserve"> in #cluser2-5 and #cluster6-9</w:t>
      </w:r>
      <w:r w:rsidR="00AA5FBC">
        <w:t>.</w:t>
      </w:r>
    </w:p>
    <w:p w14:paraId="0DEF15D3" w14:textId="77777777" w:rsidR="00141930" w:rsidRDefault="00141930" w:rsidP="00B6387D">
      <w:pPr>
        <w:pStyle w:val="BodyBest"/>
        <w:jc w:val="center"/>
      </w:pPr>
      <w:r w:rsidRPr="00B63D92">
        <w:rPr>
          <w:noProof/>
          <w:lang w:val="en-US" w:eastAsia="zh-CN"/>
        </w:rPr>
        <w:drawing>
          <wp:inline distT="0" distB="0" distL="0" distR="0" wp14:anchorId="7B0CCBFF" wp14:editId="34FAEF2C">
            <wp:extent cx="3990548" cy="298958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96998" cy="2994412"/>
                    </a:xfrm>
                    <a:prstGeom prst="rect">
                      <a:avLst/>
                    </a:prstGeom>
                    <a:noFill/>
                    <a:ln>
                      <a:noFill/>
                    </a:ln>
                  </pic:spPr>
                </pic:pic>
              </a:graphicData>
            </a:graphic>
          </wp:inline>
        </w:drawing>
      </w:r>
    </w:p>
    <w:p w14:paraId="2824F1C8" w14:textId="77777777" w:rsidR="00141930" w:rsidRPr="00A07F03" w:rsidRDefault="00141930" w:rsidP="00A4062C">
      <w:pPr>
        <w:jc w:val="center"/>
        <w:rPr>
          <w:b/>
        </w:rPr>
      </w:pPr>
      <w:r w:rsidRPr="00A07F03">
        <w:rPr>
          <w:rFonts w:hint="eastAsia"/>
          <w:b/>
        </w:rPr>
        <w:t xml:space="preserve">Fig.1 original measured PDP results of CDL C 2.45GHz Beam1 </w:t>
      </w:r>
    </w:p>
    <w:p w14:paraId="2C5C4CFD" w14:textId="77777777" w:rsidR="00A16D29" w:rsidRPr="00A07F03" w:rsidRDefault="00C93C2A" w:rsidP="00A4062C">
      <w:pPr>
        <w:jc w:val="center"/>
        <w:rPr>
          <w:rFonts w:eastAsiaTheme="minorEastAsia"/>
          <w:b/>
          <w:lang w:eastAsia="zh-CN"/>
        </w:rPr>
      </w:pPr>
      <w:r w:rsidRPr="00A07F03">
        <w:rPr>
          <w:rFonts w:eastAsiaTheme="minorEastAsia" w:hint="eastAsia"/>
          <w:b/>
          <w:lang w:eastAsia="zh-CN"/>
        </w:rPr>
        <w:lastRenderedPageBreak/>
        <w:t>T</w:t>
      </w:r>
      <w:r w:rsidR="00A07F03" w:rsidRPr="00A07F03">
        <w:rPr>
          <w:rFonts w:eastAsiaTheme="minorEastAsia"/>
          <w:b/>
          <w:lang w:eastAsia="zh-CN"/>
        </w:rPr>
        <w:t xml:space="preserve">able </w:t>
      </w:r>
      <w:r w:rsidRPr="00A07F03">
        <w:rPr>
          <w:rFonts w:eastAsiaTheme="minorEastAsia"/>
          <w:b/>
          <w:lang w:eastAsia="zh-CN"/>
        </w:rPr>
        <w:t>1 Relative Power of CDL-C UMa</w:t>
      </w:r>
      <w:r w:rsidR="00817018" w:rsidRPr="00A07F03">
        <w:rPr>
          <w:rFonts w:eastAsiaTheme="minorEastAsia"/>
          <w:b/>
          <w:lang w:eastAsia="zh-CN"/>
        </w:rPr>
        <w:t xml:space="preserve"> Beam1</w:t>
      </w:r>
      <w:r w:rsidR="007D5500" w:rsidRPr="00A07F03">
        <w:rPr>
          <w:rFonts w:eastAsiaTheme="minorEastAsia"/>
          <w:b/>
          <w:lang w:eastAsia="zh-CN"/>
        </w:rPr>
        <w:t xml:space="preserve"> 2.45GH</w:t>
      </w:r>
      <w:r w:rsidR="007D5500" w:rsidRPr="00A07F03">
        <w:rPr>
          <w:rFonts w:eastAsiaTheme="minorEastAsia" w:hint="eastAsia"/>
          <w:b/>
          <w:lang w:eastAsia="zh-CN"/>
        </w:rPr>
        <w:t>z</w:t>
      </w:r>
    </w:p>
    <w:tbl>
      <w:tblPr>
        <w:tblStyle w:val="af5"/>
        <w:tblW w:w="0" w:type="auto"/>
        <w:jc w:val="center"/>
        <w:tblLook w:val="04A0" w:firstRow="1" w:lastRow="0" w:firstColumn="1" w:lastColumn="0" w:noHBand="0" w:noVBand="1"/>
      </w:tblPr>
      <w:tblGrid>
        <w:gridCol w:w="1482"/>
        <w:gridCol w:w="2487"/>
        <w:gridCol w:w="3260"/>
      </w:tblGrid>
      <w:tr w:rsidR="00C93C2A" w14:paraId="346051FB" w14:textId="77777777" w:rsidTr="00A07F03">
        <w:trPr>
          <w:jc w:val="center"/>
        </w:trPr>
        <w:tc>
          <w:tcPr>
            <w:tcW w:w="1482" w:type="dxa"/>
          </w:tcPr>
          <w:p w14:paraId="6C025CC0" w14:textId="77777777" w:rsidR="00C93C2A" w:rsidRDefault="00C93C2A" w:rsidP="00A07F03">
            <w:pPr>
              <w:jc w:val="center"/>
              <w:rPr>
                <w:rFonts w:eastAsiaTheme="minorEastAsia"/>
                <w:lang w:eastAsia="zh-CN"/>
              </w:rPr>
            </w:pPr>
            <w:r>
              <w:rPr>
                <w:rFonts w:eastAsiaTheme="minorEastAsia" w:hint="eastAsia"/>
                <w:lang w:eastAsia="zh-CN"/>
              </w:rPr>
              <w:t>C</w:t>
            </w:r>
            <w:r>
              <w:rPr>
                <w:rFonts w:eastAsiaTheme="minorEastAsia"/>
                <w:lang w:eastAsia="zh-CN"/>
              </w:rPr>
              <w:t>luster#</w:t>
            </w:r>
          </w:p>
        </w:tc>
        <w:tc>
          <w:tcPr>
            <w:tcW w:w="2487" w:type="dxa"/>
          </w:tcPr>
          <w:p w14:paraId="31AD1F99" w14:textId="77777777" w:rsidR="00C93C2A" w:rsidRDefault="00C93C2A" w:rsidP="00A07F03">
            <w:pPr>
              <w:jc w:val="center"/>
              <w:rPr>
                <w:rFonts w:eastAsiaTheme="minorEastAsia"/>
                <w:lang w:eastAsia="zh-CN"/>
              </w:rPr>
            </w:pPr>
            <w:r>
              <w:rPr>
                <w:rFonts w:eastAsiaTheme="minorEastAsia" w:hint="eastAsia"/>
                <w:lang w:eastAsia="zh-CN"/>
              </w:rPr>
              <w:t>T</w:t>
            </w:r>
            <w:r>
              <w:rPr>
                <w:rFonts w:eastAsiaTheme="minorEastAsia"/>
                <w:lang w:eastAsia="zh-CN"/>
              </w:rPr>
              <w:t>ime(ns)</w:t>
            </w:r>
          </w:p>
        </w:tc>
        <w:tc>
          <w:tcPr>
            <w:tcW w:w="3260" w:type="dxa"/>
          </w:tcPr>
          <w:p w14:paraId="59A1EF25" w14:textId="77777777" w:rsidR="00C93C2A" w:rsidRDefault="0064372D" w:rsidP="00A07F03">
            <w:pPr>
              <w:jc w:val="center"/>
              <w:rPr>
                <w:rFonts w:eastAsiaTheme="minorEastAsia"/>
                <w:lang w:eastAsia="zh-CN"/>
              </w:rPr>
            </w:pPr>
            <w:r>
              <w:rPr>
                <w:rFonts w:eastAsiaTheme="minorEastAsia"/>
                <w:lang w:eastAsia="zh-CN"/>
              </w:rPr>
              <w:t xml:space="preserve">X2V </w:t>
            </w:r>
            <w:r w:rsidR="00C93C2A">
              <w:rPr>
                <w:rFonts w:eastAsiaTheme="minorEastAsia" w:hint="eastAsia"/>
                <w:lang w:eastAsia="zh-CN"/>
              </w:rPr>
              <w:t>R</w:t>
            </w:r>
            <w:r w:rsidR="00C93C2A">
              <w:rPr>
                <w:rFonts w:eastAsiaTheme="minorEastAsia"/>
                <w:lang w:eastAsia="zh-CN"/>
              </w:rPr>
              <w:t>elative Power(dB)</w:t>
            </w:r>
          </w:p>
        </w:tc>
      </w:tr>
      <w:tr w:rsidR="00C93C2A" w14:paraId="6807C90B" w14:textId="77777777" w:rsidTr="00A07F03">
        <w:trPr>
          <w:jc w:val="center"/>
        </w:trPr>
        <w:tc>
          <w:tcPr>
            <w:tcW w:w="1482" w:type="dxa"/>
          </w:tcPr>
          <w:p w14:paraId="6E35E778" w14:textId="77777777" w:rsidR="00C93C2A" w:rsidRDefault="00AA5FBC" w:rsidP="00A07F03">
            <w:pPr>
              <w:jc w:val="center"/>
              <w:rPr>
                <w:rFonts w:eastAsiaTheme="minorEastAsia"/>
                <w:lang w:eastAsia="zh-CN"/>
              </w:rPr>
            </w:pPr>
            <w:r>
              <w:rPr>
                <w:rFonts w:eastAsiaTheme="minorEastAsia" w:hint="eastAsia"/>
                <w:lang w:eastAsia="zh-CN"/>
              </w:rPr>
              <w:t>1</w:t>
            </w:r>
          </w:p>
        </w:tc>
        <w:tc>
          <w:tcPr>
            <w:tcW w:w="2487" w:type="dxa"/>
          </w:tcPr>
          <w:p w14:paraId="24FDC5E8" w14:textId="77777777" w:rsidR="00C93C2A" w:rsidRDefault="00AA5FBC" w:rsidP="00A07F03">
            <w:pPr>
              <w:jc w:val="center"/>
              <w:rPr>
                <w:rFonts w:eastAsiaTheme="minorEastAsia"/>
                <w:lang w:eastAsia="zh-CN"/>
              </w:rPr>
            </w:pPr>
            <w:r>
              <w:rPr>
                <w:rFonts w:eastAsiaTheme="minorEastAsia" w:hint="eastAsia"/>
                <w:lang w:eastAsia="zh-CN"/>
              </w:rPr>
              <w:t>0</w:t>
            </w:r>
            <w:r>
              <w:rPr>
                <w:rFonts w:eastAsiaTheme="minorEastAsia"/>
                <w:lang w:eastAsia="zh-CN"/>
              </w:rPr>
              <w:t>.0</w:t>
            </w:r>
          </w:p>
        </w:tc>
        <w:tc>
          <w:tcPr>
            <w:tcW w:w="3260" w:type="dxa"/>
          </w:tcPr>
          <w:p w14:paraId="369E0A8E" w14:textId="77777777" w:rsidR="00C93C2A" w:rsidRDefault="00AA5FBC" w:rsidP="00A07F03">
            <w:pPr>
              <w:jc w:val="center"/>
              <w:rPr>
                <w:rFonts w:eastAsiaTheme="minorEastAsia"/>
                <w:lang w:eastAsia="zh-CN"/>
              </w:rPr>
            </w:pPr>
            <w:r>
              <w:rPr>
                <w:rFonts w:eastAsiaTheme="minorEastAsia" w:hint="eastAsia"/>
                <w:lang w:eastAsia="zh-CN"/>
              </w:rPr>
              <w:t>-</w:t>
            </w:r>
            <w:r>
              <w:rPr>
                <w:rFonts w:eastAsiaTheme="minorEastAsia"/>
                <w:lang w:eastAsia="zh-CN"/>
              </w:rPr>
              <w:t>3</w:t>
            </w:r>
            <w:r w:rsidR="009D4B7A">
              <w:rPr>
                <w:rFonts w:eastAsiaTheme="minorEastAsia"/>
                <w:lang w:eastAsia="zh-CN"/>
              </w:rPr>
              <w:t>4.3</w:t>
            </w:r>
          </w:p>
        </w:tc>
      </w:tr>
      <w:tr w:rsidR="00C93C2A" w14:paraId="7B8ACE6F" w14:textId="77777777" w:rsidTr="00A07F03">
        <w:trPr>
          <w:jc w:val="center"/>
        </w:trPr>
        <w:tc>
          <w:tcPr>
            <w:tcW w:w="1482" w:type="dxa"/>
          </w:tcPr>
          <w:p w14:paraId="0DB89493" w14:textId="77777777" w:rsidR="00C93C2A" w:rsidRDefault="00AA5FBC" w:rsidP="00A07F03">
            <w:pPr>
              <w:jc w:val="center"/>
              <w:rPr>
                <w:rFonts w:eastAsiaTheme="minorEastAsia"/>
                <w:lang w:eastAsia="zh-CN"/>
              </w:rPr>
            </w:pPr>
            <w:r>
              <w:rPr>
                <w:rFonts w:eastAsiaTheme="minorEastAsia" w:hint="eastAsia"/>
                <w:lang w:eastAsia="zh-CN"/>
              </w:rPr>
              <w:t>2</w:t>
            </w:r>
          </w:p>
        </w:tc>
        <w:tc>
          <w:tcPr>
            <w:tcW w:w="2487" w:type="dxa"/>
          </w:tcPr>
          <w:p w14:paraId="7D287C41" w14:textId="77777777" w:rsidR="00C93C2A" w:rsidRDefault="00AA5FBC" w:rsidP="00A07F03">
            <w:pPr>
              <w:jc w:val="center"/>
              <w:rPr>
                <w:rFonts w:eastAsiaTheme="minorEastAsia"/>
                <w:lang w:eastAsia="zh-CN"/>
              </w:rPr>
            </w:pPr>
            <w:r>
              <w:rPr>
                <w:rFonts w:eastAsiaTheme="minorEastAsia" w:hint="eastAsia"/>
                <w:lang w:eastAsia="zh-CN"/>
              </w:rPr>
              <w:t>8</w:t>
            </w:r>
            <w:r>
              <w:rPr>
                <w:rFonts w:eastAsiaTheme="minorEastAsia"/>
                <w:lang w:eastAsia="zh-CN"/>
              </w:rPr>
              <w:t>1.0</w:t>
            </w:r>
          </w:p>
        </w:tc>
        <w:tc>
          <w:tcPr>
            <w:tcW w:w="3260" w:type="dxa"/>
          </w:tcPr>
          <w:p w14:paraId="1533B3F1" w14:textId="77777777" w:rsidR="00C93C2A" w:rsidRDefault="00817018" w:rsidP="00A07F03">
            <w:pPr>
              <w:jc w:val="center"/>
              <w:rPr>
                <w:rFonts w:eastAsiaTheme="minorEastAsia"/>
                <w:lang w:eastAsia="zh-CN"/>
              </w:rPr>
            </w:pPr>
            <w:r>
              <w:rPr>
                <w:rFonts w:eastAsiaTheme="minorEastAsia" w:hint="eastAsia"/>
                <w:lang w:eastAsia="zh-CN"/>
              </w:rPr>
              <w:t>-</w:t>
            </w:r>
            <w:r>
              <w:rPr>
                <w:rFonts w:eastAsiaTheme="minorEastAsia"/>
                <w:lang w:eastAsia="zh-CN"/>
              </w:rPr>
              <w:t>19.5</w:t>
            </w:r>
          </w:p>
        </w:tc>
      </w:tr>
      <w:tr w:rsidR="00C93C2A" w14:paraId="121AA1F7" w14:textId="77777777" w:rsidTr="00A07F03">
        <w:trPr>
          <w:jc w:val="center"/>
        </w:trPr>
        <w:tc>
          <w:tcPr>
            <w:tcW w:w="1482" w:type="dxa"/>
          </w:tcPr>
          <w:p w14:paraId="171E66C5" w14:textId="77777777" w:rsidR="00C93C2A" w:rsidRDefault="00AA5FBC" w:rsidP="00A07F03">
            <w:pPr>
              <w:jc w:val="center"/>
              <w:rPr>
                <w:rFonts w:eastAsiaTheme="minorEastAsia"/>
                <w:lang w:eastAsia="zh-CN"/>
              </w:rPr>
            </w:pPr>
            <w:r>
              <w:rPr>
                <w:rFonts w:eastAsiaTheme="minorEastAsia" w:hint="eastAsia"/>
                <w:lang w:eastAsia="zh-CN"/>
              </w:rPr>
              <w:t>3</w:t>
            </w:r>
          </w:p>
        </w:tc>
        <w:tc>
          <w:tcPr>
            <w:tcW w:w="2487" w:type="dxa"/>
          </w:tcPr>
          <w:p w14:paraId="04596385" w14:textId="77777777" w:rsidR="00C93C2A" w:rsidRDefault="00AA5FBC" w:rsidP="00A07F03">
            <w:pPr>
              <w:jc w:val="center"/>
              <w:rPr>
                <w:rFonts w:eastAsiaTheme="minorEastAsia"/>
                <w:lang w:eastAsia="zh-CN"/>
              </w:rPr>
            </w:pPr>
            <w:r>
              <w:rPr>
                <w:rFonts w:eastAsiaTheme="minorEastAsia" w:hint="eastAsia"/>
                <w:lang w:eastAsia="zh-CN"/>
              </w:rPr>
              <w:t>2</w:t>
            </w:r>
            <w:r>
              <w:rPr>
                <w:rFonts w:eastAsiaTheme="minorEastAsia"/>
                <w:lang w:eastAsia="zh-CN"/>
              </w:rPr>
              <w:t>32.4</w:t>
            </w:r>
          </w:p>
        </w:tc>
        <w:tc>
          <w:tcPr>
            <w:tcW w:w="3260" w:type="dxa"/>
          </w:tcPr>
          <w:p w14:paraId="744B9185" w14:textId="77777777" w:rsidR="00C93C2A" w:rsidRDefault="00817018" w:rsidP="00A07F03">
            <w:pPr>
              <w:jc w:val="center"/>
              <w:rPr>
                <w:rFonts w:eastAsiaTheme="minorEastAsia"/>
                <w:lang w:eastAsia="zh-CN"/>
              </w:rPr>
            </w:pPr>
            <w:r>
              <w:rPr>
                <w:rFonts w:eastAsiaTheme="minorEastAsia" w:hint="eastAsia"/>
                <w:lang w:eastAsia="zh-CN"/>
              </w:rPr>
              <w:t>0</w:t>
            </w:r>
          </w:p>
        </w:tc>
      </w:tr>
      <w:tr w:rsidR="00C93C2A" w14:paraId="05147338" w14:textId="77777777" w:rsidTr="00A07F03">
        <w:trPr>
          <w:jc w:val="center"/>
        </w:trPr>
        <w:tc>
          <w:tcPr>
            <w:tcW w:w="1482" w:type="dxa"/>
          </w:tcPr>
          <w:p w14:paraId="22C443F1" w14:textId="77777777" w:rsidR="00C93C2A" w:rsidRDefault="00AA5FBC" w:rsidP="00A07F03">
            <w:pPr>
              <w:jc w:val="center"/>
              <w:rPr>
                <w:rFonts w:eastAsiaTheme="minorEastAsia"/>
                <w:lang w:eastAsia="zh-CN"/>
              </w:rPr>
            </w:pPr>
            <w:r>
              <w:rPr>
                <w:rFonts w:eastAsiaTheme="minorEastAsia" w:hint="eastAsia"/>
                <w:lang w:eastAsia="zh-CN"/>
              </w:rPr>
              <w:t>4</w:t>
            </w:r>
          </w:p>
        </w:tc>
        <w:tc>
          <w:tcPr>
            <w:tcW w:w="2487" w:type="dxa"/>
          </w:tcPr>
          <w:p w14:paraId="5E6F4BC4" w14:textId="77777777" w:rsidR="00C93C2A" w:rsidRDefault="00AA5FBC" w:rsidP="00A07F03">
            <w:pPr>
              <w:jc w:val="center"/>
              <w:rPr>
                <w:rFonts w:eastAsiaTheme="minorEastAsia"/>
                <w:lang w:eastAsia="zh-CN"/>
              </w:rPr>
            </w:pPr>
            <w:r>
              <w:rPr>
                <w:rFonts w:eastAsiaTheme="minorEastAsia" w:hint="eastAsia"/>
                <w:lang w:eastAsia="zh-CN"/>
              </w:rPr>
              <w:t>2</w:t>
            </w:r>
            <w:r>
              <w:rPr>
                <w:rFonts w:eastAsiaTheme="minorEastAsia"/>
                <w:lang w:eastAsia="zh-CN"/>
              </w:rPr>
              <w:t>89.6</w:t>
            </w:r>
          </w:p>
        </w:tc>
        <w:tc>
          <w:tcPr>
            <w:tcW w:w="3260" w:type="dxa"/>
          </w:tcPr>
          <w:p w14:paraId="6EBA8886" w14:textId="77777777" w:rsidR="00C93C2A" w:rsidRDefault="00817018" w:rsidP="00A07F03">
            <w:pPr>
              <w:jc w:val="center"/>
              <w:rPr>
                <w:rFonts w:eastAsiaTheme="minorEastAsia"/>
                <w:lang w:eastAsia="zh-CN"/>
              </w:rPr>
            </w:pPr>
            <w:r>
              <w:rPr>
                <w:rFonts w:eastAsiaTheme="minorEastAsia" w:hint="eastAsia"/>
                <w:lang w:eastAsia="zh-CN"/>
              </w:rPr>
              <w:t>-</w:t>
            </w:r>
            <w:r>
              <w:rPr>
                <w:rFonts w:eastAsiaTheme="minorEastAsia"/>
                <w:lang w:eastAsia="zh-CN"/>
              </w:rPr>
              <w:t>33.6</w:t>
            </w:r>
          </w:p>
        </w:tc>
      </w:tr>
      <w:tr w:rsidR="00C93C2A" w14:paraId="711F0AD3" w14:textId="77777777" w:rsidTr="00A07F03">
        <w:trPr>
          <w:jc w:val="center"/>
        </w:trPr>
        <w:tc>
          <w:tcPr>
            <w:tcW w:w="1482" w:type="dxa"/>
          </w:tcPr>
          <w:p w14:paraId="7C94EC9A" w14:textId="77777777" w:rsidR="00C93C2A" w:rsidRDefault="00836A6D" w:rsidP="00A07F03">
            <w:pPr>
              <w:jc w:val="center"/>
              <w:rPr>
                <w:rFonts w:eastAsiaTheme="minorEastAsia"/>
                <w:lang w:eastAsia="zh-CN"/>
              </w:rPr>
            </w:pPr>
            <w:r>
              <w:rPr>
                <w:rFonts w:eastAsiaTheme="minorEastAsia" w:hint="eastAsia"/>
                <w:lang w:eastAsia="zh-CN"/>
              </w:rPr>
              <w:t>5</w:t>
            </w:r>
          </w:p>
        </w:tc>
        <w:tc>
          <w:tcPr>
            <w:tcW w:w="2487" w:type="dxa"/>
          </w:tcPr>
          <w:p w14:paraId="7845D829" w14:textId="77777777" w:rsidR="00C93C2A" w:rsidRDefault="00836A6D" w:rsidP="00A07F03">
            <w:pPr>
              <w:jc w:val="center"/>
              <w:rPr>
                <w:rFonts w:eastAsiaTheme="minorEastAsia"/>
                <w:lang w:eastAsia="zh-CN"/>
              </w:rPr>
            </w:pPr>
            <w:r>
              <w:rPr>
                <w:rFonts w:eastAsiaTheme="minorEastAsia" w:hint="eastAsia"/>
                <w:lang w:eastAsia="zh-CN"/>
              </w:rPr>
              <w:t>4</w:t>
            </w:r>
            <w:r>
              <w:rPr>
                <w:rFonts w:eastAsiaTheme="minorEastAsia"/>
                <w:lang w:eastAsia="zh-CN"/>
              </w:rPr>
              <w:t>48.4</w:t>
            </w:r>
          </w:p>
        </w:tc>
        <w:tc>
          <w:tcPr>
            <w:tcW w:w="3260" w:type="dxa"/>
          </w:tcPr>
          <w:p w14:paraId="2A82A5CA" w14:textId="77777777" w:rsidR="00C93C2A" w:rsidRDefault="00817018" w:rsidP="00A07F03">
            <w:pPr>
              <w:jc w:val="center"/>
              <w:rPr>
                <w:rFonts w:eastAsiaTheme="minorEastAsia"/>
                <w:lang w:eastAsia="zh-CN"/>
              </w:rPr>
            </w:pPr>
            <w:r>
              <w:rPr>
                <w:rFonts w:eastAsiaTheme="minorEastAsia" w:hint="eastAsia"/>
                <w:lang w:eastAsia="zh-CN"/>
              </w:rPr>
              <w:t>-</w:t>
            </w:r>
            <w:r>
              <w:rPr>
                <w:rFonts w:eastAsiaTheme="minorEastAsia"/>
                <w:lang w:eastAsia="zh-CN"/>
              </w:rPr>
              <w:t>35.8</w:t>
            </w:r>
          </w:p>
        </w:tc>
      </w:tr>
      <w:tr w:rsidR="00C93C2A" w14:paraId="7527BD72" w14:textId="77777777" w:rsidTr="00A07F03">
        <w:trPr>
          <w:jc w:val="center"/>
        </w:trPr>
        <w:tc>
          <w:tcPr>
            <w:tcW w:w="1482" w:type="dxa"/>
          </w:tcPr>
          <w:p w14:paraId="4EEF35B1" w14:textId="77777777" w:rsidR="00C93C2A" w:rsidRDefault="00836A6D" w:rsidP="00A07F03">
            <w:pPr>
              <w:jc w:val="center"/>
              <w:rPr>
                <w:rFonts w:eastAsiaTheme="minorEastAsia"/>
                <w:lang w:eastAsia="zh-CN"/>
              </w:rPr>
            </w:pPr>
            <w:r>
              <w:rPr>
                <w:rFonts w:eastAsiaTheme="minorEastAsia" w:hint="eastAsia"/>
                <w:lang w:eastAsia="zh-CN"/>
              </w:rPr>
              <w:t>6</w:t>
            </w:r>
          </w:p>
        </w:tc>
        <w:tc>
          <w:tcPr>
            <w:tcW w:w="2487" w:type="dxa"/>
          </w:tcPr>
          <w:p w14:paraId="49EB96A6" w14:textId="77777777" w:rsidR="00C93C2A" w:rsidRDefault="00836A6D" w:rsidP="00A07F03">
            <w:pPr>
              <w:jc w:val="center"/>
              <w:rPr>
                <w:rFonts w:eastAsiaTheme="minorEastAsia"/>
                <w:lang w:eastAsia="zh-CN"/>
              </w:rPr>
            </w:pPr>
            <w:r>
              <w:rPr>
                <w:rFonts w:eastAsiaTheme="minorEastAsia" w:hint="eastAsia"/>
                <w:lang w:eastAsia="zh-CN"/>
              </w:rPr>
              <w:t>4</w:t>
            </w:r>
            <w:r>
              <w:rPr>
                <w:rFonts w:eastAsiaTheme="minorEastAsia"/>
                <w:lang w:eastAsia="zh-CN"/>
              </w:rPr>
              <w:t>77.5</w:t>
            </w:r>
          </w:p>
        </w:tc>
        <w:tc>
          <w:tcPr>
            <w:tcW w:w="3260" w:type="dxa"/>
          </w:tcPr>
          <w:p w14:paraId="6DFF45DA" w14:textId="77777777" w:rsidR="00C93C2A" w:rsidRDefault="00817018" w:rsidP="00A07F03">
            <w:pPr>
              <w:jc w:val="center"/>
              <w:rPr>
                <w:rFonts w:eastAsiaTheme="minorEastAsia"/>
                <w:lang w:eastAsia="zh-CN"/>
              </w:rPr>
            </w:pPr>
            <w:r>
              <w:rPr>
                <w:rFonts w:eastAsiaTheme="minorEastAsia" w:hint="eastAsia"/>
                <w:lang w:eastAsia="zh-CN"/>
              </w:rPr>
              <w:t>-</w:t>
            </w:r>
            <w:r>
              <w:rPr>
                <w:rFonts w:eastAsiaTheme="minorEastAsia"/>
                <w:lang w:eastAsia="zh-CN"/>
              </w:rPr>
              <w:t>34.0</w:t>
            </w:r>
          </w:p>
        </w:tc>
      </w:tr>
    </w:tbl>
    <w:p w14:paraId="109BA4FE" w14:textId="77777777" w:rsidR="00C93C2A" w:rsidRPr="00A4062C" w:rsidRDefault="00C93C2A" w:rsidP="003C5260">
      <w:pPr>
        <w:jc w:val="both"/>
        <w:rPr>
          <w:rFonts w:eastAsiaTheme="minorEastAsia"/>
          <w:lang w:eastAsia="zh-CN"/>
        </w:rPr>
      </w:pPr>
    </w:p>
    <w:p w14:paraId="3E157160" w14:textId="77777777" w:rsidR="00CE70F6" w:rsidRPr="00A07F03" w:rsidRDefault="00CE70F6" w:rsidP="00A07F03">
      <w:pPr>
        <w:jc w:val="center"/>
        <w:rPr>
          <w:rFonts w:eastAsiaTheme="minorEastAsia"/>
          <w:b/>
          <w:lang w:eastAsia="zh-CN"/>
        </w:rPr>
      </w:pPr>
      <w:r w:rsidRPr="00A07F03">
        <w:rPr>
          <w:rFonts w:eastAsiaTheme="minorEastAsia" w:hint="eastAsia"/>
          <w:b/>
          <w:lang w:eastAsia="zh-CN"/>
        </w:rPr>
        <w:t>T</w:t>
      </w:r>
      <w:r w:rsidR="00A07F03">
        <w:rPr>
          <w:rFonts w:eastAsiaTheme="minorEastAsia"/>
          <w:b/>
          <w:lang w:eastAsia="zh-CN"/>
        </w:rPr>
        <w:t xml:space="preserve">able </w:t>
      </w:r>
      <w:r w:rsidRPr="00A07F03">
        <w:rPr>
          <w:rFonts w:eastAsiaTheme="minorEastAsia"/>
          <w:b/>
          <w:lang w:eastAsia="zh-CN"/>
        </w:rPr>
        <w:t>2 Relative Power of CDL-C UMa Beam2 2.45GH</w:t>
      </w:r>
      <w:r w:rsidRPr="00A07F03">
        <w:rPr>
          <w:rFonts w:eastAsiaTheme="minorEastAsia" w:hint="eastAsia"/>
          <w:b/>
          <w:lang w:eastAsia="zh-CN"/>
        </w:rPr>
        <w:t>z</w:t>
      </w:r>
    </w:p>
    <w:tbl>
      <w:tblPr>
        <w:tblStyle w:val="af5"/>
        <w:tblW w:w="0" w:type="auto"/>
        <w:jc w:val="center"/>
        <w:tblLook w:val="04A0" w:firstRow="1" w:lastRow="0" w:firstColumn="1" w:lastColumn="0" w:noHBand="0" w:noVBand="1"/>
      </w:tblPr>
      <w:tblGrid>
        <w:gridCol w:w="1482"/>
        <w:gridCol w:w="2487"/>
        <w:gridCol w:w="3260"/>
      </w:tblGrid>
      <w:tr w:rsidR="00CE70F6" w14:paraId="18EEEAA6" w14:textId="77777777" w:rsidTr="00A07F03">
        <w:trPr>
          <w:jc w:val="center"/>
        </w:trPr>
        <w:tc>
          <w:tcPr>
            <w:tcW w:w="1482" w:type="dxa"/>
          </w:tcPr>
          <w:p w14:paraId="57AB4631" w14:textId="77777777" w:rsidR="00CE70F6" w:rsidRDefault="00CE70F6" w:rsidP="00A07F03">
            <w:pPr>
              <w:jc w:val="center"/>
              <w:rPr>
                <w:rFonts w:eastAsiaTheme="minorEastAsia"/>
                <w:lang w:eastAsia="zh-CN"/>
              </w:rPr>
            </w:pPr>
            <w:r>
              <w:rPr>
                <w:rFonts w:eastAsiaTheme="minorEastAsia" w:hint="eastAsia"/>
                <w:lang w:eastAsia="zh-CN"/>
              </w:rPr>
              <w:t>C</w:t>
            </w:r>
            <w:r>
              <w:rPr>
                <w:rFonts w:eastAsiaTheme="minorEastAsia"/>
                <w:lang w:eastAsia="zh-CN"/>
              </w:rPr>
              <w:t>luster#</w:t>
            </w:r>
          </w:p>
        </w:tc>
        <w:tc>
          <w:tcPr>
            <w:tcW w:w="2487" w:type="dxa"/>
          </w:tcPr>
          <w:p w14:paraId="60B0A93B" w14:textId="77777777" w:rsidR="00CE70F6" w:rsidRDefault="00CE70F6" w:rsidP="00A07F03">
            <w:pPr>
              <w:jc w:val="center"/>
              <w:rPr>
                <w:rFonts w:eastAsiaTheme="minorEastAsia"/>
                <w:lang w:eastAsia="zh-CN"/>
              </w:rPr>
            </w:pPr>
            <w:r>
              <w:rPr>
                <w:rFonts w:eastAsiaTheme="minorEastAsia" w:hint="eastAsia"/>
                <w:lang w:eastAsia="zh-CN"/>
              </w:rPr>
              <w:t>T</w:t>
            </w:r>
            <w:r>
              <w:rPr>
                <w:rFonts w:eastAsiaTheme="minorEastAsia"/>
                <w:lang w:eastAsia="zh-CN"/>
              </w:rPr>
              <w:t>ime(ns)</w:t>
            </w:r>
          </w:p>
        </w:tc>
        <w:tc>
          <w:tcPr>
            <w:tcW w:w="3260" w:type="dxa"/>
          </w:tcPr>
          <w:p w14:paraId="745917B2" w14:textId="77777777" w:rsidR="00CE70F6" w:rsidRDefault="0064372D" w:rsidP="00A07F03">
            <w:pPr>
              <w:jc w:val="center"/>
              <w:rPr>
                <w:rFonts w:eastAsiaTheme="minorEastAsia"/>
                <w:lang w:eastAsia="zh-CN"/>
              </w:rPr>
            </w:pPr>
            <w:r>
              <w:rPr>
                <w:rFonts w:eastAsiaTheme="minorEastAsia"/>
                <w:lang w:eastAsia="zh-CN"/>
              </w:rPr>
              <w:t>X2</w:t>
            </w:r>
            <w:proofErr w:type="gramStart"/>
            <w:r>
              <w:rPr>
                <w:rFonts w:eastAsiaTheme="minorEastAsia"/>
                <w:lang w:eastAsia="zh-CN"/>
              </w:rPr>
              <w:t>V</w:t>
            </w:r>
            <w:r>
              <w:rPr>
                <w:rFonts w:eastAsiaTheme="minorEastAsia" w:hint="eastAsia"/>
                <w:lang w:eastAsia="zh-CN"/>
              </w:rPr>
              <w:t xml:space="preserve"> </w:t>
            </w:r>
            <w:r>
              <w:rPr>
                <w:rFonts w:eastAsiaTheme="minorEastAsia"/>
                <w:lang w:eastAsia="zh-CN"/>
              </w:rPr>
              <w:t xml:space="preserve"> </w:t>
            </w:r>
            <w:r w:rsidR="00CE70F6">
              <w:rPr>
                <w:rFonts w:eastAsiaTheme="minorEastAsia" w:hint="eastAsia"/>
                <w:lang w:eastAsia="zh-CN"/>
              </w:rPr>
              <w:t>R</w:t>
            </w:r>
            <w:r w:rsidR="00CE70F6">
              <w:rPr>
                <w:rFonts w:eastAsiaTheme="minorEastAsia"/>
                <w:lang w:eastAsia="zh-CN"/>
              </w:rPr>
              <w:t>elative</w:t>
            </w:r>
            <w:proofErr w:type="gramEnd"/>
            <w:r w:rsidR="00CE70F6">
              <w:rPr>
                <w:rFonts w:eastAsiaTheme="minorEastAsia"/>
                <w:lang w:eastAsia="zh-CN"/>
              </w:rPr>
              <w:t xml:space="preserve"> Power(dB)</w:t>
            </w:r>
          </w:p>
        </w:tc>
      </w:tr>
      <w:tr w:rsidR="00CE70F6" w14:paraId="4CA8433C" w14:textId="77777777" w:rsidTr="00A07F03">
        <w:trPr>
          <w:jc w:val="center"/>
        </w:trPr>
        <w:tc>
          <w:tcPr>
            <w:tcW w:w="1482" w:type="dxa"/>
          </w:tcPr>
          <w:p w14:paraId="20AC93D6" w14:textId="77777777" w:rsidR="00CE70F6" w:rsidRDefault="00CE70F6" w:rsidP="00A07F03">
            <w:pPr>
              <w:jc w:val="center"/>
              <w:rPr>
                <w:rFonts w:eastAsiaTheme="minorEastAsia"/>
                <w:lang w:eastAsia="zh-CN"/>
              </w:rPr>
            </w:pPr>
            <w:r>
              <w:rPr>
                <w:rFonts w:eastAsiaTheme="minorEastAsia" w:hint="eastAsia"/>
                <w:lang w:eastAsia="zh-CN"/>
              </w:rPr>
              <w:t>1</w:t>
            </w:r>
          </w:p>
        </w:tc>
        <w:tc>
          <w:tcPr>
            <w:tcW w:w="2487" w:type="dxa"/>
          </w:tcPr>
          <w:p w14:paraId="17B02EB1" w14:textId="77777777" w:rsidR="00CE70F6" w:rsidRDefault="00CE70F6" w:rsidP="00A07F03">
            <w:pPr>
              <w:jc w:val="center"/>
              <w:rPr>
                <w:rFonts w:eastAsiaTheme="minorEastAsia"/>
                <w:lang w:eastAsia="zh-CN"/>
              </w:rPr>
            </w:pPr>
            <w:r>
              <w:rPr>
                <w:rFonts w:eastAsiaTheme="minorEastAsia" w:hint="eastAsia"/>
                <w:lang w:eastAsia="zh-CN"/>
              </w:rPr>
              <w:t>0</w:t>
            </w:r>
            <w:r>
              <w:rPr>
                <w:rFonts w:eastAsiaTheme="minorEastAsia"/>
                <w:lang w:eastAsia="zh-CN"/>
              </w:rPr>
              <w:t>.0</w:t>
            </w:r>
          </w:p>
        </w:tc>
        <w:tc>
          <w:tcPr>
            <w:tcW w:w="3260" w:type="dxa"/>
          </w:tcPr>
          <w:p w14:paraId="5CFC0DBF" w14:textId="77777777" w:rsidR="00CE70F6" w:rsidRDefault="00171F91" w:rsidP="00A07F03">
            <w:pPr>
              <w:jc w:val="center"/>
              <w:rPr>
                <w:rFonts w:eastAsiaTheme="minorEastAsia"/>
                <w:lang w:eastAsia="zh-CN"/>
              </w:rPr>
            </w:pPr>
            <w:r>
              <w:rPr>
                <w:rFonts w:eastAsiaTheme="minorEastAsia"/>
                <w:lang w:eastAsia="zh-CN"/>
              </w:rPr>
              <w:t>-27.9</w:t>
            </w:r>
          </w:p>
        </w:tc>
      </w:tr>
      <w:tr w:rsidR="00CE70F6" w14:paraId="16B99ED0" w14:textId="77777777" w:rsidTr="00A07F03">
        <w:trPr>
          <w:jc w:val="center"/>
        </w:trPr>
        <w:tc>
          <w:tcPr>
            <w:tcW w:w="1482" w:type="dxa"/>
          </w:tcPr>
          <w:p w14:paraId="6E282F62" w14:textId="77777777" w:rsidR="00CE70F6" w:rsidRDefault="00CE70F6" w:rsidP="00A07F03">
            <w:pPr>
              <w:jc w:val="center"/>
              <w:rPr>
                <w:rFonts w:eastAsiaTheme="minorEastAsia"/>
                <w:lang w:eastAsia="zh-CN"/>
              </w:rPr>
            </w:pPr>
            <w:r>
              <w:rPr>
                <w:rFonts w:eastAsiaTheme="minorEastAsia" w:hint="eastAsia"/>
                <w:lang w:eastAsia="zh-CN"/>
              </w:rPr>
              <w:t>2</w:t>
            </w:r>
          </w:p>
        </w:tc>
        <w:tc>
          <w:tcPr>
            <w:tcW w:w="2487" w:type="dxa"/>
          </w:tcPr>
          <w:p w14:paraId="16AEB399" w14:textId="77777777" w:rsidR="00CE70F6" w:rsidRDefault="00CE70F6" w:rsidP="00A07F03">
            <w:pPr>
              <w:jc w:val="center"/>
              <w:rPr>
                <w:rFonts w:eastAsiaTheme="minorEastAsia"/>
                <w:lang w:eastAsia="zh-CN"/>
              </w:rPr>
            </w:pPr>
            <w:r>
              <w:rPr>
                <w:rFonts w:eastAsiaTheme="minorEastAsia" w:hint="eastAsia"/>
                <w:lang w:eastAsia="zh-CN"/>
              </w:rPr>
              <w:t>8</w:t>
            </w:r>
            <w:r>
              <w:rPr>
                <w:rFonts w:eastAsiaTheme="minorEastAsia"/>
                <w:lang w:eastAsia="zh-CN"/>
              </w:rPr>
              <w:t>1.0</w:t>
            </w:r>
          </w:p>
        </w:tc>
        <w:tc>
          <w:tcPr>
            <w:tcW w:w="3260" w:type="dxa"/>
          </w:tcPr>
          <w:p w14:paraId="472CA4C3" w14:textId="77777777" w:rsidR="00CE70F6" w:rsidRDefault="00171F91" w:rsidP="00A07F03">
            <w:pPr>
              <w:jc w:val="center"/>
              <w:rPr>
                <w:rFonts w:eastAsiaTheme="minorEastAsia"/>
                <w:lang w:eastAsia="zh-CN"/>
              </w:rPr>
            </w:pPr>
            <w:r>
              <w:rPr>
                <w:rFonts w:eastAsiaTheme="minorEastAsia"/>
                <w:lang w:eastAsia="zh-CN"/>
              </w:rPr>
              <w:t>0</w:t>
            </w:r>
          </w:p>
        </w:tc>
      </w:tr>
      <w:tr w:rsidR="00CE70F6" w14:paraId="24BD0F03" w14:textId="77777777" w:rsidTr="00A07F03">
        <w:trPr>
          <w:jc w:val="center"/>
        </w:trPr>
        <w:tc>
          <w:tcPr>
            <w:tcW w:w="1482" w:type="dxa"/>
          </w:tcPr>
          <w:p w14:paraId="6A0E6076" w14:textId="77777777" w:rsidR="00CE70F6" w:rsidRDefault="00CE70F6" w:rsidP="00A07F03">
            <w:pPr>
              <w:jc w:val="center"/>
              <w:rPr>
                <w:rFonts w:eastAsiaTheme="minorEastAsia"/>
                <w:lang w:eastAsia="zh-CN"/>
              </w:rPr>
            </w:pPr>
            <w:r>
              <w:rPr>
                <w:rFonts w:eastAsiaTheme="minorEastAsia" w:hint="eastAsia"/>
                <w:lang w:eastAsia="zh-CN"/>
              </w:rPr>
              <w:t>3</w:t>
            </w:r>
          </w:p>
        </w:tc>
        <w:tc>
          <w:tcPr>
            <w:tcW w:w="2487" w:type="dxa"/>
          </w:tcPr>
          <w:p w14:paraId="449772F9" w14:textId="77777777" w:rsidR="00CE70F6" w:rsidRDefault="00CE70F6" w:rsidP="00A07F03">
            <w:pPr>
              <w:jc w:val="center"/>
              <w:rPr>
                <w:rFonts w:eastAsiaTheme="minorEastAsia"/>
                <w:lang w:eastAsia="zh-CN"/>
              </w:rPr>
            </w:pPr>
            <w:r>
              <w:rPr>
                <w:rFonts w:eastAsiaTheme="minorEastAsia" w:hint="eastAsia"/>
                <w:lang w:eastAsia="zh-CN"/>
              </w:rPr>
              <w:t>2</w:t>
            </w:r>
            <w:r>
              <w:rPr>
                <w:rFonts w:eastAsiaTheme="minorEastAsia"/>
                <w:lang w:eastAsia="zh-CN"/>
              </w:rPr>
              <w:t>32.4</w:t>
            </w:r>
          </w:p>
        </w:tc>
        <w:tc>
          <w:tcPr>
            <w:tcW w:w="3260" w:type="dxa"/>
          </w:tcPr>
          <w:p w14:paraId="012287B6" w14:textId="77777777" w:rsidR="00CE70F6" w:rsidRDefault="00171F91" w:rsidP="00A07F03">
            <w:pPr>
              <w:jc w:val="center"/>
              <w:rPr>
                <w:rFonts w:eastAsiaTheme="minorEastAsia"/>
                <w:lang w:eastAsia="zh-CN"/>
              </w:rPr>
            </w:pPr>
            <w:r>
              <w:rPr>
                <w:rFonts w:eastAsiaTheme="minorEastAsia"/>
                <w:lang w:eastAsia="zh-CN"/>
              </w:rPr>
              <w:t>-18.4</w:t>
            </w:r>
          </w:p>
        </w:tc>
      </w:tr>
      <w:tr w:rsidR="00CE70F6" w14:paraId="030BA54E" w14:textId="77777777" w:rsidTr="00A07F03">
        <w:trPr>
          <w:jc w:val="center"/>
        </w:trPr>
        <w:tc>
          <w:tcPr>
            <w:tcW w:w="1482" w:type="dxa"/>
          </w:tcPr>
          <w:p w14:paraId="03F59AEB" w14:textId="77777777" w:rsidR="00CE70F6" w:rsidRDefault="00CE70F6" w:rsidP="00A07F03">
            <w:pPr>
              <w:jc w:val="center"/>
              <w:rPr>
                <w:rFonts w:eastAsiaTheme="minorEastAsia"/>
                <w:lang w:eastAsia="zh-CN"/>
              </w:rPr>
            </w:pPr>
            <w:r>
              <w:rPr>
                <w:rFonts w:eastAsiaTheme="minorEastAsia" w:hint="eastAsia"/>
                <w:lang w:eastAsia="zh-CN"/>
              </w:rPr>
              <w:t>4</w:t>
            </w:r>
          </w:p>
        </w:tc>
        <w:tc>
          <w:tcPr>
            <w:tcW w:w="2487" w:type="dxa"/>
          </w:tcPr>
          <w:p w14:paraId="0044EA87" w14:textId="77777777" w:rsidR="00CE70F6" w:rsidRDefault="00CE70F6" w:rsidP="00A07F03">
            <w:pPr>
              <w:jc w:val="center"/>
              <w:rPr>
                <w:rFonts w:eastAsiaTheme="minorEastAsia"/>
                <w:lang w:eastAsia="zh-CN"/>
              </w:rPr>
            </w:pPr>
            <w:r>
              <w:rPr>
                <w:rFonts w:eastAsiaTheme="minorEastAsia" w:hint="eastAsia"/>
                <w:lang w:eastAsia="zh-CN"/>
              </w:rPr>
              <w:t>2</w:t>
            </w:r>
            <w:r>
              <w:rPr>
                <w:rFonts w:eastAsiaTheme="minorEastAsia"/>
                <w:lang w:eastAsia="zh-CN"/>
              </w:rPr>
              <w:t>89.6</w:t>
            </w:r>
          </w:p>
        </w:tc>
        <w:tc>
          <w:tcPr>
            <w:tcW w:w="3260" w:type="dxa"/>
          </w:tcPr>
          <w:p w14:paraId="6EE5DAE6" w14:textId="77777777" w:rsidR="00CE70F6" w:rsidRDefault="00171F91" w:rsidP="00A07F03">
            <w:pPr>
              <w:jc w:val="center"/>
              <w:rPr>
                <w:rFonts w:eastAsiaTheme="minorEastAsia"/>
                <w:lang w:eastAsia="zh-CN"/>
              </w:rPr>
            </w:pPr>
            <w:r>
              <w:rPr>
                <w:rFonts w:eastAsiaTheme="minorEastAsia"/>
                <w:lang w:eastAsia="zh-CN"/>
              </w:rPr>
              <w:t>-28.1</w:t>
            </w:r>
          </w:p>
        </w:tc>
      </w:tr>
      <w:tr w:rsidR="00CE70F6" w14:paraId="4B5C8CD3" w14:textId="77777777" w:rsidTr="00A07F03">
        <w:trPr>
          <w:jc w:val="center"/>
        </w:trPr>
        <w:tc>
          <w:tcPr>
            <w:tcW w:w="1482" w:type="dxa"/>
          </w:tcPr>
          <w:p w14:paraId="70D14F44" w14:textId="77777777" w:rsidR="00CE70F6" w:rsidRDefault="00CE70F6" w:rsidP="00A07F03">
            <w:pPr>
              <w:jc w:val="center"/>
              <w:rPr>
                <w:rFonts w:eastAsiaTheme="minorEastAsia"/>
                <w:lang w:eastAsia="zh-CN"/>
              </w:rPr>
            </w:pPr>
            <w:r>
              <w:rPr>
                <w:rFonts w:eastAsiaTheme="minorEastAsia" w:hint="eastAsia"/>
                <w:lang w:eastAsia="zh-CN"/>
              </w:rPr>
              <w:t>5</w:t>
            </w:r>
          </w:p>
        </w:tc>
        <w:tc>
          <w:tcPr>
            <w:tcW w:w="2487" w:type="dxa"/>
          </w:tcPr>
          <w:p w14:paraId="28DACACF" w14:textId="77777777" w:rsidR="00CE70F6" w:rsidRDefault="00CE70F6" w:rsidP="00A07F03">
            <w:pPr>
              <w:jc w:val="center"/>
              <w:rPr>
                <w:rFonts w:eastAsiaTheme="minorEastAsia"/>
                <w:lang w:eastAsia="zh-CN"/>
              </w:rPr>
            </w:pPr>
            <w:r>
              <w:rPr>
                <w:rFonts w:eastAsiaTheme="minorEastAsia" w:hint="eastAsia"/>
                <w:lang w:eastAsia="zh-CN"/>
              </w:rPr>
              <w:t>4</w:t>
            </w:r>
            <w:r>
              <w:rPr>
                <w:rFonts w:eastAsiaTheme="minorEastAsia"/>
                <w:lang w:eastAsia="zh-CN"/>
              </w:rPr>
              <w:t>48.4</w:t>
            </w:r>
          </w:p>
        </w:tc>
        <w:tc>
          <w:tcPr>
            <w:tcW w:w="3260" w:type="dxa"/>
          </w:tcPr>
          <w:p w14:paraId="6CA32F5A" w14:textId="77777777" w:rsidR="00CE70F6" w:rsidRDefault="00CE70F6" w:rsidP="00A07F03">
            <w:pPr>
              <w:jc w:val="center"/>
              <w:rPr>
                <w:rFonts w:eastAsiaTheme="minorEastAsia"/>
                <w:lang w:eastAsia="zh-CN"/>
              </w:rPr>
            </w:pPr>
            <w:r>
              <w:rPr>
                <w:rFonts w:eastAsiaTheme="minorEastAsia" w:hint="eastAsia"/>
                <w:lang w:eastAsia="zh-CN"/>
              </w:rPr>
              <w:t>-</w:t>
            </w:r>
            <w:r w:rsidR="00171F91">
              <w:rPr>
                <w:rFonts w:eastAsiaTheme="minorEastAsia"/>
                <w:lang w:eastAsia="zh-CN"/>
              </w:rPr>
              <w:t>27.9</w:t>
            </w:r>
          </w:p>
        </w:tc>
      </w:tr>
      <w:tr w:rsidR="00CE70F6" w14:paraId="5B6175BF" w14:textId="77777777" w:rsidTr="00A07F03">
        <w:trPr>
          <w:jc w:val="center"/>
        </w:trPr>
        <w:tc>
          <w:tcPr>
            <w:tcW w:w="1482" w:type="dxa"/>
          </w:tcPr>
          <w:p w14:paraId="389361AE" w14:textId="77777777" w:rsidR="00CE70F6" w:rsidRDefault="00CE70F6" w:rsidP="00A07F03">
            <w:pPr>
              <w:jc w:val="center"/>
              <w:rPr>
                <w:rFonts w:eastAsiaTheme="minorEastAsia"/>
                <w:lang w:eastAsia="zh-CN"/>
              </w:rPr>
            </w:pPr>
            <w:r>
              <w:rPr>
                <w:rFonts w:eastAsiaTheme="minorEastAsia" w:hint="eastAsia"/>
                <w:lang w:eastAsia="zh-CN"/>
              </w:rPr>
              <w:t>6</w:t>
            </w:r>
          </w:p>
        </w:tc>
        <w:tc>
          <w:tcPr>
            <w:tcW w:w="2487" w:type="dxa"/>
          </w:tcPr>
          <w:p w14:paraId="091720B0" w14:textId="77777777" w:rsidR="00CE70F6" w:rsidRDefault="00CE70F6" w:rsidP="00A07F03">
            <w:pPr>
              <w:jc w:val="center"/>
              <w:rPr>
                <w:rFonts w:eastAsiaTheme="minorEastAsia"/>
                <w:lang w:eastAsia="zh-CN"/>
              </w:rPr>
            </w:pPr>
            <w:r>
              <w:rPr>
                <w:rFonts w:eastAsiaTheme="minorEastAsia" w:hint="eastAsia"/>
                <w:lang w:eastAsia="zh-CN"/>
              </w:rPr>
              <w:t>4</w:t>
            </w:r>
            <w:r>
              <w:rPr>
                <w:rFonts w:eastAsiaTheme="minorEastAsia"/>
                <w:lang w:eastAsia="zh-CN"/>
              </w:rPr>
              <w:t>77.5</w:t>
            </w:r>
          </w:p>
        </w:tc>
        <w:tc>
          <w:tcPr>
            <w:tcW w:w="3260" w:type="dxa"/>
          </w:tcPr>
          <w:p w14:paraId="574DB68F" w14:textId="77777777" w:rsidR="00CE70F6" w:rsidRDefault="00CE70F6" w:rsidP="00A07F03">
            <w:pPr>
              <w:jc w:val="center"/>
              <w:rPr>
                <w:rFonts w:eastAsiaTheme="minorEastAsia"/>
                <w:lang w:eastAsia="zh-CN"/>
              </w:rPr>
            </w:pPr>
            <w:r>
              <w:rPr>
                <w:rFonts w:eastAsiaTheme="minorEastAsia" w:hint="eastAsia"/>
                <w:lang w:eastAsia="zh-CN"/>
              </w:rPr>
              <w:t>-</w:t>
            </w:r>
            <w:r w:rsidR="00171F91">
              <w:rPr>
                <w:rFonts w:eastAsiaTheme="minorEastAsia"/>
                <w:lang w:eastAsia="zh-CN"/>
              </w:rPr>
              <w:t>27.9</w:t>
            </w:r>
          </w:p>
        </w:tc>
      </w:tr>
    </w:tbl>
    <w:p w14:paraId="44EF0C82" w14:textId="77777777" w:rsidR="00CE70F6" w:rsidRPr="000C1B5E" w:rsidRDefault="00CE70F6" w:rsidP="003C5260">
      <w:pPr>
        <w:jc w:val="both"/>
        <w:rPr>
          <w:b/>
        </w:rPr>
      </w:pPr>
    </w:p>
    <w:p w14:paraId="21BFB530" w14:textId="77777777" w:rsidR="005044B3" w:rsidRPr="000C1B5E" w:rsidRDefault="005044B3" w:rsidP="005044B3">
      <w:pPr>
        <w:jc w:val="center"/>
        <w:rPr>
          <w:rFonts w:eastAsiaTheme="minorEastAsia"/>
          <w:b/>
          <w:lang w:eastAsia="zh-CN"/>
        </w:rPr>
      </w:pPr>
      <w:r w:rsidRPr="000C1B5E">
        <w:rPr>
          <w:rFonts w:eastAsiaTheme="minorEastAsia" w:hint="eastAsia"/>
          <w:b/>
          <w:lang w:eastAsia="zh-CN"/>
        </w:rPr>
        <w:t>T</w:t>
      </w:r>
      <w:r w:rsidR="00D62F47">
        <w:rPr>
          <w:rFonts w:eastAsiaTheme="minorEastAsia"/>
          <w:b/>
          <w:lang w:eastAsia="zh-CN"/>
        </w:rPr>
        <w:t xml:space="preserve">able </w:t>
      </w:r>
      <w:r w:rsidR="007924F7" w:rsidRPr="000C1B5E">
        <w:rPr>
          <w:rFonts w:eastAsiaTheme="minorEastAsia"/>
          <w:b/>
          <w:lang w:eastAsia="zh-CN"/>
        </w:rPr>
        <w:t>3</w:t>
      </w:r>
      <w:r w:rsidRPr="000C1B5E">
        <w:rPr>
          <w:rFonts w:eastAsiaTheme="minorEastAsia"/>
          <w:b/>
          <w:lang w:eastAsia="zh-CN"/>
        </w:rPr>
        <w:t xml:space="preserve"> Relative Power of CDL-C UMa Beam1 3.6GH</w:t>
      </w:r>
      <w:r w:rsidRPr="000C1B5E">
        <w:rPr>
          <w:rFonts w:eastAsiaTheme="minorEastAsia" w:hint="eastAsia"/>
          <w:b/>
          <w:lang w:eastAsia="zh-CN"/>
        </w:rPr>
        <w:t>z</w:t>
      </w:r>
    </w:p>
    <w:tbl>
      <w:tblPr>
        <w:tblStyle w:val="af5"/>
        <w:tblW w:w="0" w:type="auto"/>
        <w:jc w:val="center"/>
        <w:tblLook w:val="04A0" w:firstRow="1" w:lastRow="0" w:firstColumn="1" w:lastColumn="0" w:noHBand="0" w:noVBand="1"/>
      </w:tblPr>
      <w:tblGrid>
        <w:gridCol w:w="1417"/>
        <w:gridCol w:w="2410"/>
        <w:gridCol w:w="3402"/>
      </w:tblGrid>
      <w:tr w:rsidR="005044B3" w14:paraId="7D3FF9F1" w14:textId="77777777" w:rsidTr="000C1B5E">
        <w:trPr>
          <w:jc w:val="center"/>
        </w:trPr>
        <w:tc>
          <w:tcPr>
            <w:tcW w:w="1417" w:type="dxa"/>
          </w:tcPr>
          <w:p w14:paraId="5296C3BC" w14:textId="77777777" w:rsidR="005044B3" w:rsidRDefault="005044B3" w:rsidP="000C1B5E">
            <w:pPr>
              <w:jc w:val="center"/>
              <w:rPr>
                <w:rFonts w:eastAsiaTheme="minorEastAsia"/>
                <w:lang w:eastAsia="zh-CN"/>
              </w:rPr>
            </w:pPr>
            <w:r>
              <w:rPr>
                <w:rFonts w:eastAsiaTheme="minorEastAsia" w:hint="eastAsia"/>
                <w:lang w:eastAsia="zh-CN"/>
              </w:rPr>
              <w:t>C</w:t>
            </w:r>
            <w:r>
              <w:rPr>
                <w:rFonts w:eastAsiaTheme="minorEastAsia"/>
                <w:lang w:eastAsia="zh-CN"/>
              </w:rPr>
              <w:t>luster#</w:t>
            </w:r>
          </w:p>
        </w:tc>
        <w:tc>
          <w:tcPr>
            <w:tcW w:w="2410" w:type="dxa"/>
          </w:tcPr>
          <w:p w14:paraId="7CDFE034" w14:textId="77777777" w:rsidR="005044B3" w:rsidRDefault="005044B3" w:rsidP="000C1B5E">
            <w:pPr>
              <w:jc w:val="center"/>
              <w:rPr>
                <w:rFonts w:eastAsiaTheme="minorEastAsia"/>
                <w:lang w:eastAsia="zh-CN"/>
              </w:rPr>
            </w:pPr>
            <w:r>
              <w:rPr>
                <w:rFonts w:eastAsiaTheme="minorEastAsia" w:hint="eastAsia"/>
                <w:lang w:eastAsia="zh-CN"/>
              </w:rPr>
              <w:t>T</w:t>
            </w:r>
            <w:r>
              <w:rPr>
                <w:rFonts w:eastAsiaTheme="minorEastAsia"/>
                <w:lang w:eastAsia="zh-CN"/>
              </w:rPr>
              <w:t>ime(ns)</w:t>
            </w:r>
          </w:p>
        </w:tc>
        <w:tc>
          <w:tcPr>
            <w:tcW w:w="3402" w:type="dxa"/>
          </w:tcPr>
          <w:p w14:paraId="33A93416" w14:textId="77777777" w:rsidR="005044B3" w:rsidRDefault="0064372D" w:rsidP="000C1B5E">
            <w:pPr>
              <w:jc w:val="center"/>
              <w:rPr>
                <w:rFonts w:eastAsiaTheme="minorEastAsia"/>
                <w:lang w:eastAsia="zh-CN"/>
              </w:rPr>
            </w:pPr>
            <w:r>
              <w:rPr>
                <w:rFonts w:eastAsiaTheme="minorEastAsia"/>
                <w:lang w:eastAsia="zh-CN"/>
              </w:rPr>
              <w:t>X2V</w:t>
            </w:r>
            <w:r>
              <w:rPr>
                <w:rFonts w:eastAsiaTheme="minorEastAsia" w:hint="eastAsia"/>
                <w:lang w:eastAsia="zh-CN"/>
              </w:rPr>
              <w:t xml:space="preserve"> </w:t>
            </w:r>
            <w:r w:rsidR="005044B3">
              <w:rPr>
                <w:rFonts w:eastAsiaTheme="minorEastAsia" w:hint="eastAsia"/>
                <w:lang w:eastAsia="zh-CN"/>
              </w:rPr>
              <w:t>R</w:t>
            </w:r>
            <w:r w:rsidR="005044B3">
              <w:rPr>
                <w:rFonts w:eastAsiaTheme="minorEastAsia"/>
                <w:lang w:eastAsia="zh-CN"/>
              </w:rPr>
              <w:t>elative Power(dB)</w:t>
            </w:r>
          </w:p>
        </w:tc>
      </w:tr>
      <w:tr w:rsidR="005044B3" w14:paraId="220B8226" w14:textId="77777777" w:rsidTr="000C1B5E">
        <w:trPr>
          <w:jc w:val="center"/>
        </w:trPr>
        <w:tc>
          <w:tcPr>
            <w:tcW w:w="1417" w:type="dxa"/>
          </w:tcPr>
          <w:p w14:paraId="1A649D78" w14:textId="77777777" w:rsidR="005044B3" w:rsidRDefault="005044B3" w:rsidP="000C1B5E">
            <w:pPr>
              <w:jc w:val="center"/>
              <w:rPr>
                <w:rFonts w:eastAsiaTheme="minorEastAsia"/>
                <w:lang w:eastAsia="zh-CN"/>
              </w:rPr>
            </w:pPr>
            <w:r>
              <w:rPr>
                <w:rFonts w:eastAsiaTheme="minorEastAsia" w:hint="eastAsia"/>
                <w:lang w:eastAsia="zh-CN"/>
              </w:rPr>
              <w:t>1</w:t>
            </w:r>
          </w:p>
        </w:tc>
        <w:tc>
          <w:tcPr>
            <w:tcW w:w="2410" w:type="dxa"/>
          </w:tcPr>
          <w:p w14:paraId="20F9D572" w14:textId="77777777" w:rsidR="005044B3" w:rsidRDefault="005044B3" w:rsidP="000C1B5E">
            <w:pPr>
              <w:jc w:val="center"/>
              <w:rPr>
                <w:rFonts w:eastAsiaTheme="minorEastAsia"/>
                <w:lang w:eastAsia="zh-CN"/>
              </w:rPr>
            </w:pPr>
            <w:r>
              <w:rPr>
                <w:rFonts w:eastAsiaTheme="minorEastAsia" w:hint="eastAsia"/>
                <w:lang w:eastAsia="zh-CN"/>
              </w:rPr>
              <w:t>0</w:t>
            </w:r>
            <w:r>
              <w:rPr>
                <w:rFonts w:eastAsiaTheme="minorEastAsia"/>
                <w:lang w:eastAsia="zh-CN"/>
              </w:rPr>
              <w:t>.0</w:t>
            </w:r>
          </w:p>
        </w:tc>
        <w:tc>
          <w:tcPr>
            <w:tcW w:w="3402" w:type="dxa"/>
          </w:tcPr>
          <w:p w14:paraId="2B7E2984" w14:textId="77777777" w:rsidR="005044B3" w:rsidRDefault="00791EA6" w:rsidP="000C1B5E">
            <w:pPr>
              <w:jc w:val="center"/>
              <w:rPr>
                <w:rFonts w:eastAsiaTheme="minorEastAsia"/>
                <w:lang w:eastAsia="zh-CN"/>
              </w:rPr>
            </w:pPr>
            <w:r>
              <w:rPr>
                <w:rFonts w:eastAsiaTheme="minorEastAsia"/>
                <w:lang w:eastAsia="zh-CN"/>
              </w:rPr>
              <w:t>-34.3</w:t>
            </w:r>
          </w:p>
        </w:tc>
      </w:tr>
      <w:tr w:rsidR="005044B3" w14:paraId="3AE4DE8D" w14:textId="77777777" w:rsidTr="000C1B5E">
        <w:trPr>
          <w:jc w:val="center"/>
        </w:trPr>
        <w:tc>
          <w:tcPr>
            <w:tcW w:w="1417" w:type="dxa"/>
          </w:tcPr>
          <w:p w14:paraId="2E8CB370" w14:textId="77777777" w:rsidR="005044B3" w:rsidRDefault="005044B3" w:rsidP="000C1B5E">
            <w:pPr>
              <w:jc w:val="center"/>
              <w:rPr>
                <w:rFonts w:eastAsiaTheme="minorEastAsia"/>
                <w:lang w:eastAsia="zh-CN"/>
              </w:rPr>
            </w:pPr>
            <w:r>
              <w:rPr>
                <w:rFonts w:eastAsiaTheme="minorEastAsia" w:hint="eastAsia"/>
                <w:lang w:eastAsia="zh-CN"/>
              </w:rPr>
              <w:t>2</w:t>
            </w:r>
          </w:p>
        </w:tc>
        <w:tc>
          <w:tcPr>
            <w:tcW w:w="2410" w:type="dxa"/>
          </w:tcPr>
          <w:p w14:paraId="66CC9C0A" w14:textId="77777777" w:rsidR="005044B3" w:rsidRDefault="005044B3" w:rsidP="000C1B5E">
            <w:pPr>
              <w:jc w:val="center"/>
              <w:rPr>
                <w:rFonts w:eastAsiaTheme="minorEastAsia"/>
                <w:lang w:eastAsia="zh-CN"/>
              </w:rPr>
            </w:pPr>
            <w:r>
              <w:rPr>
                <w:rFonts w:eastAsiaTheme="minorEastAsia" w:hint="eastAsia"/>
                <w:lang w:eastAsia="zh-CN"/>
              </w:rPr>
              <w:t>8</w:t>
            </w:r>
            <w:r>
              <w:rPr>
                <w:rFonts w:eastAsiaTheme="minorEastAsia"/>
                <w:lang w:eastAsia="zh-CN"/>
              </w:rPr>
              <w:t>1.0</w:t>
            </w:r>
          </w:p>
        </w:tc>
        <w:tc>
          <w:tcPr>
            <w:tcW w:w="3402" w:type="dxa"/>
          </w:tcPr>
          <w:p w14:paraId="528B08FE" w14:textId="77777777" w:rsidR="005044B3" w:rsidRDefault="00791EA6" w:rsidP="000C1B5E">
            <w:pPr>
              <w:jc w:val="center"/>
              <w:rPr>
                <w:rFonts w:eastAsiaTheme="minorEastAsia"/>
                <w:lang w:eastAsia="zh-CN"/>
              </w:rPr>
            </w:pPr>
            <w:r>
              <w:rPr>
                <w:rFonts w:eastAsiaTheme="minorEastAsia"/>
                <w:lang w:eastAsia="zh-CN"/>
              </w:rPr>
              <w:t>-19.3</w:t>
            </w:r>
          </w:p>
        </w:tc>
      </w:tr>
      <w:tr w:rsidR="005044B3" w14:paraId="1C1C0A80" w14:textId="77777777" w:rsidTr="000C1B5E">
        <w:trPr>
          <w:jc w:val="center"/>
        </w:trPr>
        <w:tc>
          <w:tcPr>
            <w:tcW w:w="1417" w:type="dxa"/>
          </w:tcPr>
          <w:p w14:paraId="793A9EBC" w14:textId="77777777" w:rsidR="005044B3" w:rsidRDefault="005044B3" w:rsidP="000C1B5E">
            <w:pPr>
              <w:jc w:val="center"/>
              <w:rPr>
                <w:rFonts w:eastAsiaTheme="minorEastAsia"/>
                <w:lang w:eastAsia="zh-CN"/>
              </w:rPr>
            </w:pPr>
            <w:r>
              <w:rPr>
                <w:rFonts w:eastAsiaTheme="minorEastAsia" w:hint="eastAsia"/>
                <w:lang w:eastAsia="zh-CN"/>
              </w:rPr>
              <w:t>3</w:t>
            </w:r>
          </w:p>
        </w:tc>
        <w:tc>
          <w:tcPr>
            <w:tcW w:w="2410" w:type="dxa"/>
          </w:tcPr>
          <w:p w14:paraId="58E8987E" w14:textId="77777777" w:rsidR="005044B3" w:rsidRDefault="005044B3" w:rsidP="000C1B5E">
            <w:pPr>
              <w:jc w:val="center"/>
              <w:rPr>
                <w:rFonts w:eastAsiaTheme="minorEastAsia"/>
                <w:lang w:eastAsia="zh-CN"/>
              </w:rPr>
            </w:pPr>
            <w:r>
              <w:rPr>
                <w:rFonts w:eastAsiaTheme="minorEastAsia" w:hint="eastAsia"/>
                <w:lang w:eastAsia="zh-CN"/>
              </w:rPr>
              <w:t>2</w:t>
            </w:r>
            <w:r>
              <w:rPr>
                <w:rFonts w:eastAsiaTheme="minorEastAsia"/>
                <w:lang w:eastAsia="zh-CN"/>
              </w:rPr>
              <w:t>32.4</w:t>
            </w:r>
          </w:p>
        </w:tc>
        <w:tc>
          <w:tcPr>
            <w:tcW w:w="3402" w:type="dxa"/>
          </w:tcPr>
          <w:p w14:paraId="6E2EFFE6" w14:textId="77777777" w:rsidR="005044B3" w:rsidRDefault="00791EA6" w:rsidP="000C1B5E">
            <w:pPr>
              <w:jc w:val="center"/>
              <w:rPr>
                <w:rFonts w:eastAsiaTheme="minorEastAsia"/>
                <w:lang w:eastAsia="zh-CN"/>
              </w:rPr>
            </w:pPr>
            <w:r>
              <w:rPr>
                <w:rFonts w:eastAsiaTheme="minorEastAsia"/>
                <w:lang w:eastAsia="zh-CN"/>
              </w:rPr>
              <w:t>0</w:t>
            </w:r>
          </w:p>
        </w:tc>
      </w:tr>
      <w:tr w:rsidR="005044B3" w14:paraId="3392063B" w14:textId="77777777" w:rsidTr="000C1B5E">
        <w:trPr>
          <w:jc w:val="center"/>
        </w:trPr>
        <w:tc>
          <w:tcPr>
            <w:tcW w:w="1417" w:type="dxa"/>
          </w:tcPr>
          <w:p w14:paraId="7ACB925C" w14:textId="77777777" w:rsidR="005044B3" w:rsidRDefault="005044B3" w:rsidP="000C1B5E">
            <w:pPr>
              <w:jc w:val="center"/>
              <w:rPr>
                <w:rFonts w:eastAsiaTheme="minorEastAsia"/>
                <w:lang w:eastAsia="zh-CN"/>
              </w:rPr>
            </w:pPr>
            <w:r>
              <w:rPr>
                <w:rFonts w:eastAsiaTheme="minorEastAsia" w:hint="eastAsia"/>
                <w:lang w:eastAsia="zh-CN"/>
              </w:rPr>
              <w:t>4</w:t>
            </w:r>
          </w:p>
        </w:tc>
        <w:tc>
          <w:tcPr>
            <w:tcW w:w="2410" w:type="dxa"/>
          </w:tcPr>
          <w:p w14:paraId="6EBAC6A9" w14:textId="77777777" w:rsidR="005044B3" w:rsidRDefault="005044B3" w:rsidP="000C1B5E">
            <w:pPr>
              <w:jc w:val="center"/>
              <w:rPr>
                <w:rFonts w:eastAsiaTheme="minorEastAsia"/>
                <w:lang w:eastAsia="zh-CN"/>
              </w:rPr>
            </w:pPr>
            <w:r>
              <w:rPr>
                <w:rFonts w:eastAsiaTheme="minorEastAsia" w:hint="eastAsia"/>
                <w:lang w:eastAsia="zh-CN"/>
              </w:rPr>
              <w:t>2</w:t>
            </w:r>
            <w:r>
              <w:rPr>
                <w:rFonts w:eastAsiaTheme="minorEastAsia"/>
                <w:lang w:eastAsia="zh-CN"/>
              </w:rPr>
              <w:t>89.6</w:t>
            </w:r>
          </w:p>
        </w:tc>
        <w:tc>
          <w:tcPr>
            <w:tcW w:w="3402" w:type="dxa"/>
          </w:tcPr>
          <w:p w14:paraId="0E642953" w14:textId="77777777" w:rsidR="005044B3" w:rsidRDefault="00791EA6" w:rsidP="000C1B5E">
            <w:pPr>
              <w:jc w:val="center"/>
              <w:rPr>
                <w:rFonts w:eastAsiaTheme="minorEastAsia"/>
                <w:lang w:eastAsia="zh-CN"/>
              </w:rPr>
            </w:pPr>
            <w:r>
              <w:rPr>
                <w:rFonts w:eastAsiaTheme="minorEastAsia"/>
                <w:lang w:eastAsia="zh-CN"/>
              </w:rPr>
              <w:t>-34.7</w:t>
            </w:r>
          </w:p>
        </w:tc>
      </w:tr>
      <w:tr w:rsidR="005044B3" w14:paraId="248B3555" w14:textId="77777777" w:rsidTr="000C1B5E">
        <w:trPr>
          <w:jc w:val="center"/>
        </w:trPr>
        <w:tc>
          <w:tcPr>
            <w:tcW w:w="1417" w:type="dxa"/>
          </w:tcPr>
          <w:p w14:paraId="0405DE4D" w14:textId="77777777" w:rsidR="005044B3" w:rsidRDefault="005044B3" w:rsidP="000C1B5E">
            <w:pPr>
              <w:jc w:val="center"/>
              <w:rPr>
                <w:rFonts w:eastAsiaTheme="minorEastAsia"/>
                <w:lang w:eastAsia="zh-CN"/>
              </w:rPr>
            </w:pPr>
            <w:r>
              <w:rPr>
                <w:rFonts w:eastAsiaTheme="minorEastAsia" w:hint="eastAsia"/>
                <w:lang w:eastAsia="zh-CN"/>
              </w:rPr>
              <w:t>5</w:t>
            </w:r>
          </w:p>
        </w:tc>
        <w:tc>
          <w:tcPr>
            <w:tcW w:w="2410" w:type="dxa"/>
          </w:tcPr>
          <w:p w14:paraId="702DF3C8" w14:textId="77777777" w:rsidR="005044B3" w:rsidRDefault="005044B3" w:rsidP="000C1B5E">
            <w:pPr>
              <w:jc w:val="center"/>
              <w:rPr>
                <w:rFonts w:eastAsiaTheme="minorEastAsia"/>
                <w:lang w:eastAsia="zh-CN"/>
              </w:rPr>
            </w:pPr>
            <w:r>
              <w:rPr>
                <w:rFonts w:eastAsiaTheme="minorEastAsia" w:hint="eastAsia"/>
                <w:lang w:eastAsia="zh-CN"/>
              </w:rPr>
              <w:t>4</w:t>
            </w:r>
            <w:r>
              <w:rPr>
                <w:rFonts w:eastAsiaTheme="minorEastAsia"/>
                <w:lang w:eastAsia="zh-CN"/>
              </w:rPr>
              <w:t>48.4</w:t>
            </w:r>
          </w:p>
        </w:tc>
        <w:tc>
          <w:tcPr>
            <w:tcW w:w="3402" w:type="dxa"/>
          </w:tcPr>
          <w:p w14:paraId="2DEE2842" w14:textId="77777777" w:rsidR="005044B3" w:rsidRDefault="00791EA6" w:rsidP="000C1B5E">
            <w:pPr>
              <w:jc w:val="center"/>
              <w:rPr>
                <w:rFonts w:eastAsiaTheme="minorEastAsia"/>
                <w:lang w:eastAsia="zh-CN"/>
              </w:rPr>
            </w:pPr>
            <w:r>
              <w:rPr>
                <w:rFonts w:eastAsiaTheme="minorEastAsia"/>
                <w:lang w:eastAsia="zh-CN"/>
              </w:rPr>
              <w:t>-35.9</w:t>
            </w:r>
          </w:p>
        </w:tc>
      </w:tr>
      <w:tr w:rsidR="005044B3" w14:paraId="07865027" w14:textId="77777777" w:rsidTr="000C1B5E">
        <w:trPr>
          <w:jc w:val="center"/>
        </w:trPr>
        <w:tc>
          <w:tcPr>
            <w:tcW w:w="1417" w:type="dxa"/>
          </w:tcPr>
          <w:p w14:paraId="0B89D10E" w14:textId="77777777" w:rsidR="005044B3" w:rsidRDefault="005044B3" w:rsidP="000C1B5E">
            <w:pPr>
              <w:jc w:val="center"/>
              <w:rPr>
                <w:rFonts w:eastAsiaTheme="minorEastAsia"/>
                <w:lang w:eastAsia="zh-CN"/>
              </w:rPr>
            </w:pPr>
            <w:r>
              <w:rPr>
                <w:rFonts w:eastAsiaTheme="minorEastAsia" w:hint="eastAsia"/>
                <w:lang w:eastAsia="zh-CN"/>
              </w:rPr>
              <w:t>6</w:t>
            </w:r>
          </w:p>
        </w:tc>
        <w:tc>
          <w:tcPr>
            <w:tcW w:w="2410" w:type="dxa"/>
          </w:tcPr>
          <w:p w14:paraId="4125AB07" w14:textId="77777777" w:rsidR="005044B3" w:rsidRDefault="005044B3" w:rsidP="000C1B5E">
            <w:pPr>
              <w:jc w:val="center"/>
              <w:rPr>
                <w:rFonts w:eastAsiaTheme="minorEastAsia"/>
                <w:lang w:eastAsia="zh-CN"/>
              </w:rPr>
            </w:pPr>
            <w:r>
              <w:rPr>
                <w:rFonts w:eastAsiaTheme="minorEastAsia" w:hint="eastAsia"/>
                <w:lang w:eastAsia="zh-CN"/>
              </w:rPr>
              <w:t>4</w:t>
            </w:r>
            <w:r>
              <w:rPr>
                <w:rFonts w:eastAsiaTheme="minorEastAsia"/>
                <w:lang w:eastAsia="zh-CN"/>
              </w:rPr>
              <w:t>77.5</w:t>
            </w:r>
          </w:p>
        </w:tc>
        <w:tc>
          <w:tcPr>
            <w:tcW w:w="3402" w:type="dxa"/>
          </w:tcPr>
          <w:p w14:paraId="5D1EF412" w14:textId="77777777" w:rsidR="005044B3" w:rsidRDefault="00791EA6" w:rsidP="000C1B5E">
            <w:pPr>
              <w:jc w:val="center"/>
              <w:rPr>
                <w:rFonts w:eastAsiaTheme="minorEastAsia"/>
                <w:lang w:eastAsia="zh-CN"/>
              </w:rPr>
            </w:pPr>
            <w:r>
              <w:rPr>
                <w:rFonts w:eastAsiaTheme="minorEastAsia"/>
                <w:lang w:eastAsia="zh-CN"/>
              </w:rPr>
              <w:t>-34.8</w:t>
            </w:r>
          </w:p>
        </w:tc>
      </w:tr>
    </w:tbl>
    <w:p w14:paraId="46BD9413" w14:textId="77777777" w:rsidR="00CE70F6" w:rsidRDefault="00CE70F6" w:rsidP="003C5260">
      <w:pPr>
        <w:jc w:val="both"/>
      </w:pPr>
    </w:p>
    <w:p w14:paraId="71E687AC" w14:textId="77777777" w:rsidR="007924F7" w:rsidRPr="000C1B5E" w:rsidRDefault="007924F7" w:rsidP="007924F7">
      <w:pPr>
        <w:jc w:val="center"/>
        <w:rPr>
          <w:rFonts w:eastAsiaTheme="minorEastAsia"/>
          <w:b/>
          <w:lang w:eastAsia="zh-CN"/>
        </w:rPr>
      </w:pPr>
      <w:r w:rsidRPr="000C1B5E">
        <w:rPr>
          <w:rFonts w:eastAsiaTheme="minorEastAsia" w:hint="eastAsia"/>
          <w:b/>
          <w:lang w:eastAsia="zh-CN"/>
        </w:rPr>
        <w:t>T</w:t>
      </w:r>
      <w:r w:rsidR="00D62F47">
        <w:rPr>
          <w:rFonts w:eastAsiaTheme="minorEastAsia"/>
          <w:b/>
          <w:lang w:eastAsia="zh-CN"/>
        </w:rPr>
        <w:t xml:space="preserve">able </w:t>
      </w:r>
      <w:r w:rsidRPr="000C1B5E">
        <w:rPr>
          <w:rFonts w:eastAsiaTheme="minorEastAsia"/>
          <w:b/>
          <w:lang w:eastAsia="zh-CN"/>
        </w:rPr>
        <w:t>4 Relative Power of CDL-C UMa</w:t>
      </w:r>
      <w:r w:rsidR="00A065EC" w:rsidRPr="000C1B5E">
        <w:rPr>
          <w:rFonts w:eastAsiaTheme="minorEastAsia"/>
          <w:b/>
          <w:lang w:eastAsia="zh-CN"/>
        </w:rPr>
        <w:t xml:space="preserve"> Beam2</w:t>
      </w:r>
      <w:r w:rsidRPr="000C1B5E">
        <w:rPr>
          <w:rFonts w:eastAsiaTheme="minorEastAsia"/>
          <w:b/>
          <w:lang w:eastAsia="zh-CN"/>
        </w:rPr>
        <w:t xml:space="preserve"> 3.6GH</w:t>
      </w:r>
      <w:r w:rsidRPr="000C1B5E">
        <w:rPr>
          <w:rFonts w:eastAsiaTheme="minorEastAsia" w:hint="eastAsia"/>
          <w:b/>
          <w:lang w:eastAsia="zh-CN"/>
        </w:rPr>
        <w:t>z</w:t>
      </w:r>
    </w:p>
    <w:tbl>
      <w:tblPr>
        <w:tblStyle w:val="af5"/>
        <w:tblW w:w="0" w:type="auto"/>
        <w:jc w:val="center"/>
        <w:tblLook w:val="04A0" w:firstRow="1" w:lastRow="0" w:firstColumn="1" w:lastColumn="0" w:noHBand="0" w:noVBand="1"/>
      </w:tblPr>
      <w:tblGrid>
        <w:gridCol w:w="1418"/>
        <w:gridCol w:w="2409"/>
        <w:gridCol w:w="3544"/>
      </w:tblGrid>
      <w:tr w:rsidR="007924F7" w14:paraId="37FFD335" w14:textId="77777777" w:rsidTr="000C1B5E">
        <w:trPr>
          <w:jc w:val="center"/>
        </w:trPr>
        <w:tc>
          <w:tcPr>
            <w:tcW w:w="1418" w:type="dxa"/>
          </w:tcPr>
          <w:p w14:paraId="33EFCB78" w14:textId="77777777" w:rsidR="007924F7" w:rsidRDefault="007924F7" w:rsidP="000C1B5E">
            <w:pPr>
              <w:jc w:val="center"/>
              <w:rPr>
                <w:rFonts w:eastAsiaTheme="minorEastAsia"/>
                <w:lang w:eastAsia="zh-CN"/>
              </w:rPr>
            </w:pPr>
            <w:r>
              <w:rPr>
                <w:rFonts w:eastAsiaTheme="minorEastAsia" w:hint="eastAsia"/>
                <w:lang w:eastAsia="zh-CN"/>
              </w:rPr>
              <w:t>C</w:t>
            </w:r>
            <w:r>
              <w:rPr>
                <w:rFonts w:eastAsiaTheme="minorEastAsia"/>
                <w:lang w:eastAsia="zh-CN"/>
              </w:rPr>
              <w:t>luster#</w:t>
            </w:r>
          </w:p>
        </w:tc>
        <w:tc>
          <w:tcPr>
            <w:tcW w:w="2409" w:type="dxa"/>
          </w:tcPr>
          <w:p w14:paraId="115D8959" w14:textId="77777777" w:rsidR="007924F7" w:rsidRDefault="007924F7" w:rsidP="000C1B5E">
            <w:pPr>
              <w:jc w:val="center"/>
              <w:rPr>
                <w:rFonts w:eastAsiaTheme="minorEastAsia"/>
                <w:lang w:eastAsia="zh-CN"/>
              </w:rPr>
            </w:pPr>
            <w:r>
              <w:rPr>
                <w:rFonts w:eastAsiaTheme="minorEastAsia" w:hint="eastAsia"/>
                <w:lang w:eastAsia="zh-CN"/>
              </w:rPr>
              <w:t>T</w:t>
            </w:r>
            <w:r>
              <w:rPr>
                <w:rFonts w:eastAsiaTheme="minorEastAsia"/>
                <w:lang w:eastAsia="zh-CN"/>
              </w:rPr>
              <w:t>ime(ns)</w:t>
            </w:r>
          </w:p>
        </w:tc>
        <w:tc>
          <w:tcPr>
            <w:tcW w:w="3544" w:type="dxa"/>
          </w:tcPr>
          <w:p w14:paraId="4C6ACB23" w14:textId="77777777" w:rsidR="007924F7" w:rsidRDefault="0064372D" w:rsidP="000C1B5E">
            <w:pPr>
              <w:jc w:val="center"/>
              <w:rPr>
                <w:rFonts w:eastAsiaTheme="minorEastAsia"/>
                <w:lang w:eastAsia="zh-CN"/>
              </w:rPr>
            </w:pPr>
            <w:r>
              <w:rPr>
                <w:rFonts w:eastAsiaTheme="minorEastAsia"/>
                <w:lang w:eastAsia="zh-CN"/>
              </w:rPr>
              <w:t>X2V</w:t>
            </w:r>
            <w:r>
              <w:rPr>
                <w:rFonts w:eastAsiaTheme="minorEastAsia" w:hint="eastAsia"/>
                <w:lang w:eastAsia="zh-CN"/>
              </w:rPr>
              <w:t xml:space="preserve"> </w:t>
            </w:r>
            <w:r w:rsidR="007924F7">
              <w:rPr>
                <w:rFonts w:eastAsiaTheme="minorEastAsia" w:hint="eastAsia"/>
                <w:lang w:eastAsia="zh-CN"/>
              </w:rPr>
              <w:t>R</w:t>
            </w:r>
            <w:r w:rsidR="007924F7">
              <w:rPr>
                <w:rFonts w:eastAsiaTheme="minorEastAsia"/>
                <w:lang w:eastAsia="zh-CN"/>
              </w:rPr>
              <w:t>elative Power(dB)</w:t>
            </w:r>
          </w:p>
        </w:tc>
      </w:tr>
      <w:tr w:rsidR="007924F7" w14:paraId="503F8019" w14:textId="77777777" w:rsidTr="000C1B5E">
        <w:trPr>
          <w:jc w:val="center"/>
        </w:trPr>
        <w:tc>
          <w:tcPr>
            <w:tcW w:w="1418" w:type="dxa"/>
          </w:tcPr>
          <w:p w14:paraId="6C567BC2" w14:textId="77777777" w:rsidR="007924F7" w:rsidRDefault="007924F7" w:rsidP="000C1B5E">
            <w:pPr>
              <w:jc w:val="center"/>
              <w:rPr>
                <w:rFonts w:eastAsiaTheme="minorEastAsia"/>
                <w:lang w:eastAsia="zh-CN"/>
              </w:rPr>
            </w:pPr>
            <w:r>
              <w:rPr>
                <w:rFonts w:eastAsiaTheme="minorEastAsia" w:hint="eastAsia"/>
                <w:lang w:eastAsia="zh-CN"/>
              </w:rPr>
              <w:t>1</w:t>
            </w:r>
          </w:p>
        </w:tc>
        <w:tc>
          <w:tcPr>
            <w:tcW w:w="2409" w:type="dxa"/>
          </w:tcPr>
          <w:p w14:paraId="4CD6A3B5" w14:textId="77777777" w:rsidR="007924F7" w:rsidRDefault="007924F7" w:rsidP="000C1B5E">
            <w:pPr>
              <w:jc w:val="center"/>
              <w:rPr>
                <w:rFonts w:eastAsiaTheme="minorEastAsia"/>
                <w:lang w:eastAsia="zh-CN"/>
              </w:rPr>
            </w:pPr>
            <w:r>
              <w:rPr>
                <w:rFonts w:eastAsiaTheme="minorEastAsia" w:hint="eastAsia"/>
                <w:lang w:eastAsia="zh-CN"/>
              </w:rPr>
              <w:t>0</w:t>
            </w:r>
            <w:r>
              <w:rPr>
                <w:rFonts w:eastAsiaTheme="minorEastAsia"/>
                <w:lang w:eastAsia="zh-CN"/>
              </w:rPr>
              <w:t>.0</w:t>
            </w:r>
          </w:p>
        </w:tc>
        <w:tc>
          <w:tcPr>
            <w:tcW w:w="3544" w:type="dxa"/>
          </w:tcPr>
          <w:p w14:paraId="615335B0" w14:textId="77777777" w:rsidR="007924F7" w:rsidRDefault="004D58EC" w:rsidP="000C1B5E">
            <w:pPr>
              <w:jc w:val="center"/>
              <w:rPr>
                <w:rFonts w:eastAsiaTheme="minorEastAsia"/>
                <w:lang w:eastAsia="zh-CN"/>
              </w:rPr>
            </w:pPr>
            <w:r>
              <w:rPr>
                <w:rFonts w:eastAsiaTheme="minorEastAsia" w:hint="eastAsia"/>
                <w:lang w:eastAsia="zh-CN"/>
              </w:rPr>
              <w:t>-</w:t>
            </w:r>
            <w:r>
              <w:rPr>
                <w:rFonts w:eastAsiaTheme="minorEastAsia"/>
                <w:lang w:eastAsia="zh-CN"/>
              </w:rPr>
              <w:t>27.8</w:t>
            </w:r>
          </w:p>
        </w:tc>
      </w:tr>
      <w:tr w:rsidR="007924F7" w14:paraId="6989575C" w14:textId="77777777" w:rsidTr="000C1B5E">
        <w:trPr>
          <w:jc w:val="center"/>
        </w:trPr>
        <w:tc>
          <w:tcPr>
            <w:tcW w:w="1418" w:type="dxa"/>
          </w:tcPr>
          <w:p w14:paraId="2F220CC9" w14:textId="77777777" w:rsidR="007924F7" w:rsidRDefault="007924F7" w:rsidP="000C1B5E">
            <w:pPr>
              <w:jc w:val="center"/>
              <w:rPr>
                <w:rFonts w:eastAsiaTheme="minorEastAsia"/>
                <w:lang w:eastAsia="zh-CN"/>
              </w:rPr>
            </w:pPr>
            <w:r>
              <w:rPr>
                <w:rFonts w:eastAsiaTheme="minorEastAsia" w:hint="eastAsia"/>
                <w:lang w:eastAsia="zh-CN"/>
              </w:rPr>
              <w:t>2</w:t>
            </w:r>
          </w:p>
        </w:tc>
        <w:tc>
          <w:tcPr>
            <w:tcW w:w="2409" w:type="dxa"/>
          </w:tcPr>
          <w:p w14:paraId="48513C5B" w14:textId="77777777" w:rsidR="007924F7" w:rsidRDefault="007924F7" w:rsidP="000C1B5E">
            <w:pPr>
              <w:jc w:val="center"/>
              <w:rPr>
                <w:rFonts w:eastAsiaTheme="minorEastAsia"/>
                <w:lang w:eastAsia="zh-CN"/>
              </w:rPr>
            </w:pPr>
            <w:r>
              <w:rPr>
                <w:rFonts w:eastAsiaTheme="minorEastAsia" w:hint="eastAsia"/>
                <w:lang w:eastAsia="zh-CN"/>
              </w:rPr>
              <w:t>8</w:t>
            </w:r>
            <w:r>
              <w:rPr>
                <w:rFonts w:eastAsiaTheme="minorEastAsia"/>
                <w:lang w:eastAsia="zh-CN"/>
              </w:rPr>
              <w:t>1.0</w:t>
            </w:r>
          </w:p>
        </w:tc>
        <w:tc>
          <w:tcPr>
            <w:tcW w:w="3544" w:type="dxa"/>
          </w:tcPr>
          <w:p w14:paraId="6F8557E1" w14:textId="77777777" w:rsidR="007924F7" w:rsidRDefault="004D58EC" w:rsidP="000C1B5E">
            <w:pPr>
              <w:jc w:val="center"/>
              <w:rPr>
                <w:rFonts w:eastAsiaTheme="minorEastAsia"/>
                <w:lang w:eastAsia="zh-CN"/>
              </w:rPr>
            </w:pPr>
            <w:r>
              <w:rPr>
                <w:rFonts w:eastAsiaTheme="minorEastAsia" w:hint="eastAsia"/>
                <w:lang w:eastAsia="zh-CN"/>
              </w:rPr>
              <w:t>0</w:t>
            </w:r>
          </w:p>
        </w:tc>
      </w:tr>
      <w:tr w:rsidR="007924F7" w14:paraId="061A3FA2" w14:textId="77777777" w:rsidTr="000C1B5E">
        <w:trPr>
          <w:jc w:val="center"/>
        </w:trPr>
        <w:tc>
          <w:tcPr>
            <w:tcW w:w="1418" w:type="dxa"/>
          </w:tcPr>
          <w:p w14:paraId="54E951BE" w14:textId="77777777" w:rsidR="007924F7" w:rsidRDefault="007924F7" w:rsidP="000C1B5E">
            <w:pPr>
              <w:jc w:val="center"/>
              <w:rPr>
                <w:rFonts w:eastAsiaTheme="minorEastAsia"/>
                <w:lang w:eastAsia="zh-CN"/>
              </w:rPr>
            </w:pPr>
            <w:r>
              <w:rPr>
                <w:rFonts w:eastAsiaTheme="minorEastAsia" w:hint="eastAsia"/>
                <w:lang w:eastAsia="zh-CN"/>
              </w:rPr>
              <w:t>3</w:t>
            </w:r>
          </w:p>
        </w:tc>
        <w:tc>
          <w:tcPr>
            <w:tcW w:w="2409" w:type="dxa"/>
          </w:tcPr>
          <w:p w14:paraId="15F1C064" w14:textId="77777777" w:rsidR="007924F7" w:rsidRDefault="007924F7" w:rsidP="000C1B5E">
            <w:pPr>
              <w:jc w:val="center"/>
              <w:rPr>
                <w:rFonts w:eastAsiaTheme="minorEastAsia"/>
                <w:lang w:eastAsia="zh-CN"/>
              </w:rPr>
            </w:pPr>
            <w:r>
              <w:rPr>
                <w:rFonts w:eastAsiaTheme="minorEastAsia" w:hint="eastAsia"/>
                <w:lang w:eastAsia="zh-CN"/>
              </w:rPr>
              <w:t>2</w:t>
            </w:r>
            <w:r>
              <w:rPr>
                <w:rFonts w:eastAsiaTheme="minorEastAsia"/>
                <w:lang w:eastAsia="zh-CN"/>
              </w:rPr>
              <w:t>32.4</w:t>
            </w:r>
          </w:p>
        </w:tc>
        <w:tc>
          <w:tcPr>
            <w:tcW w:w="3544" w:type="dxa"/>
          </w:tcPr>
          <w:p w14:paraId="766E720C" w14:textId="77777777" w:rsidR="007924F7" w:rsidRDefault="004D58EC" w:rsidP="000C1B5E">
            <w:pPr>
              <w:jc w:val="center"/>
              <w:rPr>
                <w:rFonts w:eastAsiaTheme="minorEastAsia"/>
                <w:lang w:eastAsia="zh-CN"/>
              </w:rPr>
            </w:pPr>
            <w:r>
              <w:rPr>
                <w:rFonts w:eastAsiaTheme="minorEastAsia" w:hint="eastAsia"/>
                <w:lang w:eastAsia="zh-CN"/>
              </w:rPr>
              <w:t>-</w:t>
            </w:r>
            <w:r>
              <w:rPr>
                <w:rFonts w:eastAsiaTheme="minorEastAsia"/>
                <w:lang w:eastAsia="zh-CN"/>
              </w:rPr>
              <w:t>18.3</w:t>
            </w:r>
          </w:p>
        </w:tc>
      </w:tr>
      <w:tr w:rsidR="007924F7" w14:paraId="63B495E8" w14:textId="77777777" w:rsidTr="000C1B5E">
        <w:trPr>
          <w:jc w:val="center"/>
        </w:trPr>
        <w:tc>
          <w:tcPr>
            <w:tcW w:w="1418" w:type="dxa"/>
          </w:tcPr>
          <w:p w14:paraId="3807D456" w14:textId="77777777" w:rsidR="007924F7" w:rsidRDefault="007924F7" w:rsidP="000C1B5E">
            <w:pPr>
              <w:jc w:val="center"/>
              <w:rPr>
                <w:rFonts w:eastAsiaTheme="minorEastAsia"/>
                <w:lang w:eastAsia="zh-CN"/>
              </w:rPr>
            </w:pPr>
            <w:r>
              <w:rPr>
                <w:rFonts w:eastAsiaTheme="minorEastAsia" w:hint="eastAsia"/>
                <w:lang w:eastAsia="zh-CN"/>
              </w:rPr>
              <w:t>4</w:t>
            </w:r>
          </w:p>
        </w:tc>
        <w:tc>
          <w:tcPr>
            <w:tcW w:w="2409" w:type="dxa"/>
          </w:tcPr>
          <w:p w14:paraId="1F69C0B5" w14:textId="77777777" w:rsidR="007924F7" w:rsidRDefault="007924F7" w:rsidP="000C1B5E">
            <w:pPr>
              <w:jc w:val="center"/>
              <w:rPr>
                <w:rFonts w:eastAsiaTheme="minorEastAsia"/>
                <w:lang w:eastAsia="zh-CN"/>
              </w:rPr>
            </w:pPr>
            <w:r>
              <w:rPr>
                <w:rFonts w:eastAsiaTheme="minorEastAsia" w:hint="eastAsia"/>
                <w:lang w:eastAsia="zh-CN"/>
              </w:rPr>
              <w:t>2</w:t>
            </w:r>
            <w:r>
              <w:rPr>
                <w:rFonts w:eastAsiaTheme="minorEastAsia"/>
                <w:lang w:eastAsia="zh-CN"/>
              </w:rPr>
              <w:t>89.6</w:t>
            </w:r>
          </w:p>
        </w:tc>
        <w:tc>
          <w:tcPr>
            <w:tcW w:w="3544" w:type="dxa"/>
          </w:tcPr>
          <w:p w14:paraId="3712B4F3" w14:textId="77777777" w:rsidR="007924F7" w:rsidRDefault="004D58EC" w:rsidP="000C1B5E">
            <w:pPr>
              <w:jc w:val="center"/>
              <w:rPr>
                <w:rFonts w:eastAsiaTheme="minorEastAsia"/>
                <w:lang w:eastAsia="zh-CN"/>
              </w:rPr>
            </w:pPr>
            <w:r>
              <w:rPr>
                <w:rFonts w:eastAsiaTheme="minorEastAsia" w:hint="eastAsia"/>
                <w:lang w:eastAsia="zh-CN"/>
              </w:rPr>
              <w:t>-</w:t>
            </w:r>
            <w:r>
              <w:rPr>
                <w:rFonts w:eastAsiaTheme="minorEastAsia"/>
                <w:lang w:eastAsia="zh-CN"/>
              </w:rPr>
              <w:t>29.1</w:t>
            </w:r>
          </w:p>
        </w:tc>
      </w:tr>
      <w:tr w:rsidR="007924F7" w14:paraId="4E893286" w14:textId="77777777" w:rsidTr="000C1B5E">
        <w:trPr>
          <w:jc w:val="center"/>
        </w:trPr>
        <w:tc>
          <w:tcPr>
            <w:tcW w:w="1418" w:type="dxa"/>
          </w:tcPr>
          <w:p w14:paraId="21E7D800" w14:textId="77777777" w:rsidR="007924F7" w:rsidRDefault="007924F7" w:rsidP="000C1B5E">
            <w:pPr>
              <w:jc w:val="center"/>
              <w:rPr>
                <w:rFonts w:eastAsiaTheme="minorEastAsia"/>
                <w:lang w:eastAsia="zh-CN"/>
              </w:rPr>
            </w:pPr>
            <w:r>
              <w:rPr>
                <w:rFonts w:eastAsiaTheme="minorEastAsia" w:hint="eastAsia"/>
                <w:lang w:eastAsia="zh-CN"/>
              </w:rPr>
              <w:lastRenderedPageBreak/>
              <w:t>5</w:t>
            </w:r>
          </w:p>
        </w:tc>
        <w:tc>
          <w:tcPr>
            <w:tcW w:w="2409" w:type="dxa"/>
          </w:tcPr>
          <w:p w14:paraId="56562EFF" w14:textId="77777777" w:rsidR="007924F7" w:rsidRDefault="007924F7" w:rsidP="000C1B5E">
            <w:pPr>
              <w:jc w:val="center"/>
              <w:rPr>
                <w:rFonts w:eastAsiaTheme="minorEastAsia"/>
                <w:lang w:eastAsia="zh-CN"/>
              </w:rPr>
            </w:pPr>
            <w:r>
              <w:rPr>
                <w:rFonts w:eastAsiaTheme="minorEastAsia" w:hint="eastAsia"/>
                <w:lang w:eastAsia="zh-CN"/>
              </w:rPr>
              <w:t>4</w:t>
            </w:r>
            <w:r>
              <w:rPr>
                <w:rFonts w:eastAsiaTheme="minorEastAsia"/>
                <w:lang w:eastAsia="zh-CN"/>
              </w:rPr>
              <w:t>48.4</w:t>
            </w:r>
          </w:p>
        </w:tc>
        <w:tc>
          <w:tcPr>
            <w:tcW w:w="3544" w:type="dxa"/>
          </w:tcPr>
          <w:p w14:paraId="4355D2EA" w14:textId="77777777" w:rsidR="007924F7" w:rsidRDefault="004D58EC" w:rsidP="000C1B5E">
            <w:pPr>
              <w:jc w:val="center"/>
              <w:rPr>
                <w:rFonts w:eastAsiaTheme="minorEastAsia"/>
                <w:lang w:eastAsia="zh-CN"/>
              </w:rPr>
            </w:pPr>
            <w:r>
              <w:rPr>
                <w:rFonts w:eastAsiaTheme="minorEastAsia" w:hint="eastAsia"/>
                <w:lang w:eastAsia="zh-CN"/>
              </w:rPr>
              <w:t>-</w:t>
            </w:r>
            <w:r>
              <w:rPr>
                <w:rFonts w:eastAsiaTheme="minorEastAsia"/>
                <w:lang w:eastAsia="zh-CN"/>
              </w:rPr>
              <w:t>28.1</w:t>
            </w:r>
          </w:p>
        </w:tc>
      </w:tr>
      <w:tr w:rsidR="007924F7" w14:paraId="04C1BCCF" w14:textId="77777777" w:rsidTr="000C1B5E">
        <w:trPr>
          <w:jc w:val="center"/>
        </w:trPr>
        <w:tc>
          <w:tcPr>
            <w:tcW w:w="1418" w:type="dxa"/>
          </w:tcPr>
          <w:p w14:paraId="00641E84" w14:textId="77777777" w:rsidR="007924F7" w:rsidRDefault="007924F7" w:rsidP="000C1B5E">
            <w:pPr>
              <w:jc w:val="center"/>
              <w:rPr>
                <w:rFonts w:eastAsiaTheme="minorEastAsia"/>
                <w:lang w:eastAsia="zh-CN"/>
              </w:rPr>
            </w:pPr>
            <w:r>
              <w:rPr>
                <w:rFonts w:eastAsiaTheme="minorEastAsia" w:hint="eastAsia"/>
                <w:lang w:eastAsia="zh-CN"/>
              </w:rPr>
              <w:t>6</w:t>
            </w:r>
          </w:p>
        </w:tc>
        <w:tc>
          <w:tcPr>
            <w:tcW w:w="2409" w:type="dxa"/>
          </w:tcPr>
          <w:p w14:paraId="1BF36DA5" w14:textId="77777777" w:rsidR="007924F7" w:rsidRDefault="007924F7" w:rsidP="000C1B5E">
            <w:pPr>
              <w:jc w:val="center"/>
              <w:rPr>
                <w:rFonts w:eastAsiaTheme="minorEastAsia"/>
                <w:lang w:eastAsia="zh-CN"/>
              </w:rPr>
            </w:pPr>
            <w:r>
              <w:rPr>
                <w:rFonts w:eastAsiaTheme="minorEastAsia" w:hint="eastAsia"/>
                <w:lang w:eastAsia="zh-CN"/>
              </w:rPr>
              <w:t>4</w:t>
            </w:r>
            <w:r>
              <w:rPr>
                <w:rFonts w:eastAsiaTheme="minorEastAsia"/>
                <w:lang w:eastAsia="zh-CN"/>
              </w:rPr>
              <w:t>77.5</w:t>
            </w:r>
          </w:p>
        </w:tc>
        <w:tc>
          <w:tcPr>
            <w:tcW w:w="3544" w:type="dxa"/>
          </w:tcPr>
          <w:p w14:paraId="64C2158D" w14:textId="77777777" w:rsidR="007924F7" w:rsidRDefault="004D58EC" w:rsidP="000C1B5E">
            <w:pPr>
              <w:jc w:val="center"/>
              <w:rPr>
                <w:rFonts w:eastAsiaTheme="minorEastAsia"/>
                <w:lang w:eastAsia="zh-CN"/>
              </w:rPr>
            </w:pPr>
            <w:r>
              <w:rPr>
                <w:rFonts w:eastAsiaTheme="minorEastAsia" w:hint="eastAsia"/>
                <w:lang w:eastAsia="zh-CN"/>
              </w:rPr>
              <w:t>-</w:t>
            </w:r>
            <w:r>
              <w:rPr>
                <w:rFonts w:eastAsiaTheme="minorEastAsia"/>
                <w:lang w:eastAsia="zh-CN"/>
              </w:rPr>
              <w:t>28.8</w:t>
            </w:r>
          </w:p>
        </w:tc>
      </w:tr>
    </w:tbl>
    <w:p w14:paraId="17750AF9" w14:textId="77777777" w:rsidR="002334B3" w:rsidRPr="00A4062C" w:rsidRDefault="002334B3" w:rsidP="00D62F47">
      <w:pPr>
        <w:jc w:val="both"/>
        <w:rPr>
          <w:rFonts w:eastAsiaTheme="minorEastAsia"/>
          <w:b/>
          <w:lang w:eastAsia="zh-CN"/>
        </w:rPr>
      </w:pPr>
      <w:r w:rsidRPr="00A4062C">
        <w:rPr>
          <w:rFonts w:eastAsiaTheme="minorEastAsia" w:hint="eastAsia"/>
          <w:b/>
          <w:lang w:eastAsia="zh-CN"/>
        </w:rPr>
        <w:t>O</w:t>
      </w:r>
      <w:r w:rsidRPr="002334B3">
        <w:rPr>
          <w:rFonts w:eastAsiaTheme="minorEastAsia"/>
          <w:b/>
          <w:lang w:eastAsia="zh-CN"/>
        </w:rPr>
        <w:t>bservation 1</w:t>
      </w:r>
      <w:r w:rsidRPr="00A4062C">
        <w:rPr>
          <w:rFonts w:eastAsiaTheme="minorEastAsia"/>
          <w:b/>
          <w:lang w:eastAsia="zh-CN"/>
        </w:rPr>
        <w:t>:</w:t>
      </w:r>
      <w:r>
        <w:rPr>
          <w:rFonts w:eastAsiaTheme="minorEastAsia"/>
          <w:b/>
          <w:lang w:eastAsia="zh-CN"/>
        </w:rPr>
        <w:t xml:space="preserve"> 5ns time resolution is not enough to resolve individual taps with similar delay values, </w:t>
      </w:r>
      <w:proofErr w:type="gramStart"/>
      <w:r>
        <w:rPr>
          <w:rFonts w:eastAsiaTheme="minorEastAsia"/>
          <w:b/>
          <w:lang w:eastAsia="zh-CN"/>
        </w:rPr>
        <w:t>i.e.</w:t>
      </w:r>
      <w:proofErr w:type="gramEnd"/>
      <w:r>
        <w:rPr>
          <w:rFonts w:eastAsiaTheme="minorEastAsia"/>
          <w:b/>
          <w:lang w:eastAsia="zh-CN"/>
        </w:rPr>
        <w:t xml:space="preserve"> #cluster2-5 and #cluster 6-9.</w:t>
      </w:r>
    </w:p>
    <w:p w14:paraId="0032A7A9" w14:textId="77777777" w:rsidR="002334B3" w:rsidRPr="00A4062C" w:rsidRDefault="002334B3" w:rsidP="00D62F47">
      <w:pPr>
        <w:jc w:val="both"/>
        <w:rPr>
          <w:rFonts w:eastAsiaTheme="minorEastAsia"/>
          <w:b/>
          <w:lang w:eastAsia="zh-CN"/>
        </w:rPr>
      </w:pPr>
      <w:r>
        <w:rPr>
          <w:rFonts w:eastAsiaTheme="minorEastAsia" w:hint="eastAsia"/>
          <w:b/>
          <w:lang w:eastAsia="zh-CN"/>
        </w:rPr>
        <w:t>P</w:t>
      </w:r>
      <w:r>
        <w:rPr>
          <w:rFonts w:eastAsiaTheme="minorEastAsia"/>
          <w:b/>
          <w:lang w:eastAsia="zh-CN"/>
        </w:rPr>
        <w:t>roposal 1: #Cluster 2-5 and #Cluster 6-9 should be integrated when comparing the meas</w:t>
      </w:r>
      <w:r w:rsidR="002C545B">
        <w:rPr>
          <w:rFonts w:eastAsiaTheme="minorEastAsia"/>
          <w:b/>
          <w:lang w:eastAsia="zh-CN"/>
        </w:rPr>
        <w:t xml:space="preserve">urement results and reference </w:t>
      </w:r>
      <w:r>
        <w:rPr>
          <w:rFonts w:eastAsiaTheme="minorEastAsia"/>
          <w:b/>
          <w:lang w:eastAsia="zh-CN"/>
        </w:rPr>
        <w:t xml:space="preserve">ones, and adopt Table 1-4 as reference </w:t>
      </w:r>
      <w:r w:rsidR="006721D0">
        <w:rPr>
          <w:rFonts w:eastAsiaTheme="minorEastAsia"/>
          <w:b/>
          <w:lang w:eastAsia="zh-CN"/>
        </w:rPr>
        <w:t xml:space="preserve">X2V </w:t>
      </w:r>
      <w:r>
        <w:rPr>
          <w:rFonts w:eastAsiaTheme="minorEastAsia"/>
          <w:b/>
          <w:lang w:eastAsia="zh-CN"/>
        </w:rPr>
        <w:t>PDP values for CDL-C UMa channel model.</w:t>
      </w:r>
    </w:p>
    <w:p w14:paraId="3256B086" w14:textId="77777777" w:rsidR="00AE5041" w:rsidRDefault="00D62F47" w:rsidP="00B6387D">
      <w:pPr>
        <w:jc w:val="both"/>
      </w:pPr>
      <w:r>
        <w:t>After a</w:t>
      </w:r>
      <w:r w:rsidR="00BC65BD">
        <w:t xml:space="preserve">dopting the integrated clusters as the reference curve, </w:t>
      </w:r>
      <w:r w:rsidR="00AE5041">
        <w:t xml:space="preserve">the final measured and </w:t>
      </w:r>
      <w:r>
        <w:t>reference PDP results of CDL-</w:t>
      </w:r>
      <w:r w:rsidR="00AE5041">
        <w:t xml:space="preserve">C UMa 2.45GHz beam1 </w:t>
      </w:r>
      <w:r w:rsidR="00BC65BD">
        <w:t xml:space="preserve">and beam2 </w:t>
      </w:r>
      <w:r w:rsidR="00AE5041">
        <w:t>are shown in Fig. 2</w:t>
      </w:r>
      <w:r w:rsidR="00BC65BD">
        <w:t xml:space="preserve"> and Fig. 3</w:t>
      </w:r>
      <w:r w:rsidR="00AE5041">
        <w:t>. Si</w:t>
      </w:r>
      <w:r w:rsidR="002C545B">
        <w:t>milarly, the PDP results of CDL-</w:t>
      </w:r>
      <w:r w:rsidR="00AE5041">
        <w:t xml:space="preserve">C UMa </w:t>
      </w:r>
      <w:r w:rsidR="00BC65BD">
        <w:t>3.6</w:t>
      </w:r>
      <w:r w:rsidR="00AE5041">
        <w:t xml:space="preserve">GHz </w:t>
      </w:r>
      <w:r w:rsidR="00BC65BD">
        <w:t xml:space="preserve">beam1 and </w:t>
      </w:r>
      <w:r w:rsidR="00AE5041">
        <w:t>beam2</w:t>
      </w:r>
      <w:r>
        <w:t xml:space="preserve"> </w:t>
      </w:r>
      <w:r w:rsidR="00AE5041">
        <w:t>are shown in Fig.</w:t>
      </w:r>
      <w:r w:rsidR="00BC65BD">
        <w:t>4 and Fig.5</w:t>
      </w:r>
      <w:r w:rsidR="00AE5041">
        <w:t xml:space="preserve">. </w:t>
      </w:r>
    </w:p>
    <w:p w14:paraId="42BECC03" w14:textId="77777777" w:rsidR="003F56D1" w:rsidRDefault="00CE70F6" w:rsidP="00B6387D">
      <w:pPr>
        <w:pStyle w:val="af9"/>
        <w:ind w:left="360"/>
        <w:jc w:val="center"/>
        <w:rPr>
          <w:rFonts w:ascii="Times New Roman" w:eastAsiaTheme="minorEastAsia" w:hAnsi="Times New Roman" w:cs="Times New Roman"/>
          <w:lang w:eastAsia="zh-CN"/>
        </w:rPr>
      </w:pPr>
      <w:r w:rsidRPr="00CE70F6">
        <w:rPr>
          <w:rFonts w:ascii="Times New Roman" w:eastAsiaTheme="minorEastAsia" w:hAnsi="Times New Roman" w:cs="Times New Roman"/>
          <w:noProof/>
          <w:lang w:val="en-US" w:eastAsia="zh-CN"/>
        </w:rPr>
        <w:drawing>
          <wp:inline distT="0" distB="0" distL="0" distR="0" wp14:anchorId="19B63671" wp14:editId="7E533D27">
            <wp:extent cx="4121624" cy="3091464"/>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30674" cy="3098252"/>
                    </a:xfrm>
                    <a:prstGeom prst="rect">
                      <a:avLst/>
                    </a:prstGeom>
                    <a:noFill/>
                    <a:ln>
                      <a:noFill/>
                    </a:ln>
                  </pic:spPr>
                </pic:pic>
              </a:graphicData>
            </a:graphic>
          </wp:inline>
        </w:drawing>
      </w:r>
    </w:p>
    <w:p w14:paraId="2CA57452" w14:textId="77777777" w:rsidR="00CE70F6" w:rsidRPr="00B6387D" w:rsidRDefault="00BC65BD" w:rsidP="00B6387D">
      <w:pPr>
        <w:jc w:val="center"/>
        <w:rPr>
          <w:b/>
        </w:rPr>
      </w:pPr>
      <w:r w:rsidRPr="00B6387D">
        <w:rPr>
          <w:rFonts w:hint="eastAsia"/>
          <w:b/>
        </w:rPr>
        <w:t>Fig.</w:t>
      </w:r>
      <w:r w:rsidRPr="00B6387D">
        <w:rPr>
          <w:b/>
        </w:rPr>
        <w:t>2</w:t>
      </w:r>
      <w:r w:rsidRPr="00B6387D">
        <w:rPr>
          <w:rFonts w:hint="eastAsia"/>
          <w:b/>
        </w:rPr>
        <w:t xml:space="preserve"> CDL</w:t>
      </w:r>
      <w:r w:rsidRPr="00B6387D">
        <w:rPr>
          <w:b/>
        </w:rPr>
        <w:t>-</w:t>
      </w:r>
      <w:r w:rsidRPr="00B6387D">
        <w:rPr>
          <w:rFonts w:hint="eastAsia"/>
          <w:b/>
        </w:rPr>
        <w:t xml:space="preserve">C </w:t>
      </w:r>
      <w:r w:rsidRPr="00B6387D">
        <w:rPr>
          <w:b/>
        </w:rPr>
        <w:t xml:space="preserve">UMa </w:t>
      </w:r>
      <w:r w:rsidRPr="00B6387D">
        <w:rPr>
          <w:rFonts w:hint="eastAsia"/>
          <w:b/>
        </w:rPr>
        <w:t>2.45GHz Beam1</w:t>
      </w:r>
      <w:r w:rsidRPr="00B6387D">
        <w:rPr>
          <w:b/>
        </w:rPr>
        <w:t xml:space="preserve"> PDP with integrated clusters</w:t>
      </w:r>
    </w:p>
    <w:p w14:paraId="626C3079" w14:textId="77777777" w:rsidR="00CE70F6" w:rsidRDefault="00CE70F6" w:rsidP="00A4062C">
      <w:pPr>
        <w:pStyle w:val="af9"/>
        <w:ind w:left="360"/>
        <w:jc w:val="center"/>
        <w:rPr>
          <w:rFonts w:ascii="Times New Roman" w:eastAsiaTheme="minorEastAsia" w:hAnsi="Times New Roman" w:cs="Times New Roman"/>
          <w:lang w:eastAsia="zh-CN"/>
        </w:rPr>
      </w:pPr>
      <w:r w:rsidRPr="00CE70F6">
        <w:rPr>
          <w:rFonts w:ascii="Times New Roman" w:eastAsiaTheme="minorEastAsia" w:hAnsi="Times New Roman" w:cs="Times New Roman" w:hint="eastAsia"/>
          <w:noProof/>
          <w:lang w:val="en-US" w:eastAsia="zh-CN"/>
        </w:rPr>
        <w:drawing>
          <wp:inline distT="0" distB="0" distL="0" distR="0" wp14:anchorId="5A5DF288" wp14:editId="612E44DD">
            <wp:extent cx="4073857" cy="3055636"/>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76637" cy="3057721"/>
                    </a:xfrm>
                    <a:prstGeom prst="rect">
                      <a:avLst/>
                    </a:prstGeom>
                    <a:noFill/>
                    <a:ln>
                      <a:noFill/>
                    </a:ln>
                  </pic:spPr>
                </pic:pic>
              </a:graphicData>
            </a:graphic>
          </wp:inline>
        </w:drawing>
      </w:r>
    </w:p>
    <w:p w14:paraId="6B8C851F" w14:textId="77777777" w:rsidR="003F05B8" w:rsidRPr="00B6387D" w:rsidRDefault="003F05B8" w:rsidP="003F05B8">
      <w:pPr>
        <w:jc w:val="center"/>
        <w:rPr>
          <w:b/>
        </w:rPr>
      </w:pPr>
      <w:r w:rsidRPr="00B6387D">
        <w:rPr>
          <w:rFonts w:hint="eastAsia"/>
          <w:b/>
        </w:rPr>
        <w:t>Fig.</w:t>
      </w:r>
      <w:r w:rsidRPr="00B6387D">
        <w:rPr>
          <w:b/>
        </w:rPr>
        <w:t>3</w:t>
      </w:r>
      <w:r w:rsidRPr="00B6387D">
        <w:rPr>
          <w:rFonts w:hint="eastAsia"/>
          <w:b/>
        </w:rPr>
        <w:t xml:space="preserve"> CDL</w:t>
      </w:r>
      <w:r w:rsidRPr="00B6387D">
        <w:rPr>
          <w:b/>
        </w:rPr>
        <w:t>-</w:t>
      </w:r>
      <w:r w:rsidRPr="00B6387D">
        <w:rPr>
          <w:rFonts w:hint="eastAsia"/>
          <w:b/>
        </w:rPr>
        <w:t xml:space="preserve">C </w:t>
      </w:r>
      <w:r w:rsidRPr="00B6387D">
        <w:rPr>
          <w:b/>
        </w:rPr>
        <w:t xml:space="preserve">UMa </w:t>
      </w:r>
      <w:r w:rsidRPr="00B6387D">
        <w:rPr>
          <w:rFonts w:hint="eastAsia"/>
          <w:b/>
        </w:rPr>
        <w:t>2.45GHz Beam</w:t>
      </w:r>
      <w:r w:rsidRPr="00B6387D">
        <w:rPr>
          <w:b/>
        </w:rPr>
        <w:t>2 PDP with integrated clusters</w:t>
      </w:r>
      <w:r w:rsidRPr="00B6387D">
        <w:rPr>
          <w:rFonts w:hint="eastAsia"/>
          <w:b/>
        </w:rPr>
        <w:t xml:space="preserve"> </w:t>
      </w:r>
    </w:p>
    <w:p w14:paraId="08DBD713" w14:textId="77777777" w:rsidR="003F56D1" w:rsidRPr="003F05B8" w:rsidRDefault="003F56D1" w:rsidP="003F56D1">
      <w:pPr>
        <w:pStyle w:val="af9"/>
        <w:ind w:left="360"/>
        <w:rPr>
          <w:rFonts w:ascii="Times New Roman" w:eastAsiaTheme="minorEastAsia" w:hAnsi="Times New Roman" w:cs="Times New Roman"/>
          <w:lang w:eastAsia="zh-CN"/>
        </w:rPr>
      </w:pPr>
    </w:p>
    <w:p w14:paraId="74D69B16" w14:textId="77777777" w:rsidR="003F56D1" w:rsidRDefault="003F56D1" w:rsidP="003F56D1">
      <w:pPr>
        <w:pStyle w:val="af9"/>
        <w:ind w:left="360"/>
        <w:rPr>
          <w:rFonts w:ascii="Times New Roman" w:eastAsiaTheme="minorEastAsia" w:hAnsi="Times New Roman" w:cs="Times New Roman"/>
          <w:lang w:eastAsia="zh-CN"/>
        </w:rPr>
      </w:pPr>
    </w:p>
    <w:p w14:paraId="68089B1E" w14:textId="77777777" w:rsidR="00444442" w:rsidRDefault="00444442" w:rsidP="00A4062C">
      <w:pPr>
        <w:pStyle w:val="af9"/>
        <w:ind w:left="360"/>
        <w:jc w:val="center"/>
        <w:rPr>
          <w:rFonts w:ascii="Times New Roman" w:eastAsiaTheme="minorEastAsia" w:hAnsi="Times New Roman" w:cs="Times New Roman"/>
          <w:lang w:eastAsia="zh-CN"/>
        </w:rPr>
      </w:pPr>
      <w:r w:rsidRPr="00444442">
        <w:rPr>
          <w:rFonts w:ascii="Times New Roman" w:eastAsiaTheme="minorEastAsia" w:hAnsi="Times New Roman" w:cs="Times New Roman" w:hint="eastAsia"/>
          <w:noProof/>
          <w:lang w:val="en-US" w:eastAsia="zh-CN"/>
        </w:rPr>
        <w:lastRenderedPageBreak/>
        <w:drawing>
          <wp:inline distT="0" distB="0" distL="0" distR="0" wp14:anchorId="4714BCFC" wp14:editId="01A2DC34">
            <wp:extent cx="4529114" cy="3398727"/>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35305" cy="3403373"/>
                    </a:xfrm>
                    <a:prstGeom prst="rect">
                      <a:avLst/>
                    </a:prstGeom>
                    <a:noFill/>
                    <a:ln>
                      <a:noFill/>
                    </a:ln>
                  </pic:spPr>
                </pic:pic>
              </a:graphicData>
            </a:graphic>
          </wp:inline>
        </w:drawing>
      </w:r>
    </w:p>
    <w:p w14:paraId="2D33BF1E" w14:textId="77777777" w:rsidR="003F05B8" w:rsidRPr="00B6387D" w:rsidRDefault="003F05B8" w:rsidP="003F05B8">
      <w:pPr>
        <w:jc w:val="center"/>
        <w:rPr>
          <w:b/>
        </w:rPr>
      </w:pPr>
      <w:r w:rsidRPr="00B6387D">
        <w:rPr>
          <w:rFonts w:hint="eastAsia"/>
          <w:b/>
        </w:rPr>
        <w:t>Fig.</w:t>
      </w:r>
      <w:r w:rsidRPr="00B6387D">
        <w:rPr>
          <w:b/>
        </w:rPr>
        <w:t>4</w:t>
      </w:r>
      <w:r w:rsidRPr="00B6387D">
        <w:rPr>
          <w:rFonts w:hint="eastAsia"/>
          <w:b/>
        </w:rPr>
        <w:t xml:space="preserve"> CDL</w:t>
      </w:r>
      <w:r w:rsidRPr="00B6387D">
        <w:rPr>
          <w:b/>
        </w:rPr>
        <w:t>-</w:t>
      </w:r>
      <w:r w:rsidRPr="00B6387D">
        <w:rPr>
          <w:rFonts w:hint="eastAsia"/>
          <w:b/>
        </w:rPr>
        <w:t xml:space="preserve">C </w:t>
      </w:r>
      <w:r w:rsidRPr="00B6387D">
        <w:rPr>
          <w:b/>
        </w:rPr>
        <w:t>UMa 3.6</w:t>
      </w:r>
      <w:r w:rsidRPr="00B6387D">
        <w:rPr>
          <w:rFonts w:hint="eastAsia"/>
          <w:b/>
        </w:rPr>
        <w:t>GHz Beam1</w:t>
      </w:r>
      <w:r w:rsidRPr="00B6387D">
        <w:rPr>
          <w:b/>
        </w:rPr>
        <w:t xml:space="preserve"> PDP with integrated clusters</w:t>
      </w:r>
      <w:r w:rsidRPr="00B6387D">
        <w:rPr>
          <w:rFonts w:hint="eastAsia"/>
          <w:b/>
        </w:rPr>
        <w:t xml:space="preserve"> </w:t>
      </w:r>
    </w:p>
    <w:p w14:paraId="3537A6FC" w14:textId="77777777" w:rsidR="003F05B8" w:rsidRPr="003F05B8" w:rsidRDefault="003F05B8" w:rsidP="00A4062C">
      <w:pPr>
        <w:pStyle w:val="af9"/>
        <w:ind w:left="360"/>
        <w:jc w:val="center"/>
        <w:rPr>
          <w:rFonts w:ascii="Times New Roman" w:eastAsiaTheme="minorEastAsia" w:hAnsi="Times New Roman" w:cs="Times New Roman"/>
          <w:lang w:eastAsia="zh-CN"/>
        </w:rPr>
      </w:pPr>
    </w:p>
    <w:p w14:paraId="330DD728" w14:textId="77777777" w:rsidR="00A065EC" w:rsidRDefault="00A065EC" w:rsidP="00A4062C">
      <w:pPr>
        <w:pStyle w:val="af9"/>
        <w:ind w:left="360"/>
        <w:jc w:val="center"/>
        <w:rPr>
          <w:rFonts w:ascii="Times New Roman" w:eastAsiaTheme="minorEastAsia" w:hAnsi="Times New Roman" w:cs="Times New Roman"/>
          <w:lang w:eastAsia="zh-CN"/>
        </w:rPr>
      </w:pPr>
      <w:r w:rsidRPr="00A065EC">
        <w:rPr>
          <w:rFonts w:ascii="Times New Roman" w:eastAsiaTheme="minorEastAsia" w:hAnsi="Times New Roman" w:cs="Times New Roman" w:hint="eastAsia"/>
          <w:noProof/>
          <w:lang w:val="en-US" w:eastAsia="zh-CN"/>
        </w:rPr>
        <w:drawing>
          <wp:inline distT="0" distB="0" distL="0" distR="0" wp14:anchorId="5FE66365" wp14:editId="248015DA">
            <wp:extent cx="4670804" cy="3505053"/>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80969" cy="3512681"/>
                    </a:xfrm>
                    <a:prstGeom prst="rect">
                      <a:avLst/>
                    </a:prstGeom>
                    <a:noFill/>
                    <a:ln>
                      <a:noFill/>
                    </a:ln>
                  </pic:spPr>
                </pic:pic>
              </a:graphicData>
            </a:graphic>
          </wp:inline>
        </w:drawing>
      </w:r>
    </w:p>
    <w:p w14:paraId="3503E98E" w14:textId="77777777" w:rsidR="003F05B8" w:rsidRPr="00B6387D" w:rsidRDefault="003F05B8" w:rsidP="003F05B8">
      <w:pPr>
        <w:jc w:val="center"/>
        <w:rPr>
          <w:b/>
        </w:rPr>
      </w:pPr>
      <w:r w:rsidRPr="00B6387D">
        <w:rPr>
          <w:rFonts w:hint="eastAsia"/>
          <w:b/>
        </w:rPr>
        <w:t>Fig.</w:t>
      </w:r>
      <w:r w:rsidRPr="00B6387D">
        <w:rPr>
          <w:b/>
        </w:rPr>
        <w:t>5</w:t>
      </w:r>
      <w:r w:rsidRPr="00B6387D">
        <w:rPr>
          <w:rFonts w:hint="eastAsia"/>
          <w:b/>
        </w:rPr>
        <w:t xml:space="preserve"> CDL</w:t>
      </w:r>
      <w:r w:rsidRPr="00B6387D">
        <w:rPr>
          <w:b/>
        </w:rPr>
        <w:t>-</w:t>
      </w:r>
      <w:r w:rsidRPr="00B6387D">
        <w:rPr>
          <w:rFonts w:hint="eastAsia"/>
          <w:b/>
        </w:rPr>
        <w:t xml:space="preserve">C </w:t>
      </w:r>
      <w:r w:rsidRPr="00B6387D">
        <w:rPr>
          <w:b/>
        </w:rPr>
        <w:t>UMa 3.6</w:t>
      </w:r>
      <w:r w:rsidRPr="00B6387D">
        <w:rPr>
          <w:rFonts w:hint="eastAsia"/>
          <w:b/>
        </w:rPr>
        <w:t>GHz Beam</w:t>
      </w:r>
      <w:r w:rsidRPr="00B6387D">
        <w:rPr>
          <w:b/>
        </w:rPr>
        <w:t>2 PDP with integrated clusters</w:t>
      </w:r>
      <w:r w:rsidRPr="00B6387D">
        <w:rPr>
          <w:rFonts w:hint="eastAsia"/>
          <w:b/>
        </w:rPr>
        <w:t xml:space="preserve"> </w:t>
      </w:r>
    </w:p>
    <w:p w14:paraId="7223C61F" w14:textId="77777777" w:rsidR="002334B3" w:rsidRPr="003F05B8" w:rsidRDefault="002334B3" w:rsidP="00A4062C">
      <w:pPr>
        <w:rPr>
          <w:rFonts w:eastAsiaTheme="minorEastAsia"/>
          <w:lang w:eastAsia="zh-CN"/>
        </w:rPr>
      </w:pPr>
    </w:p>
    <w:p w14:paraId="617495C9" w14:textId="77777777" w:rsidR="00CA6614" w:rsidRPr="00A4062C" w:rsidRDefault="00CA6614" w:rsidP="00A4062C">
      <w:pPr>
        <w:rPr>
          <w:rFonts w:eastAsiaTheme="minorEastAsia"/>
          <w:b/>
          <w:lang w:eastAsia="zh-CN"/>
        </w:rPr>
      </w:pPr>
      <w:r>
        <w:rPr>
          <w:rFonts w:eastAsiaTheme="minorEastAsia" w:hint="eastAsia"/>
          <w:b/>
          <w:lang w:eastAsia="zh-CN"/>
        </w:rPr>
        <w:t>P</w:t>
      </w:r>
      <w:r>
        <w:rPr>
          <w:rFonts w:eastAsiaTheme="minorEastAsia"/>
          <w:b/>
          <w:lang w:eastAsia="zh-CN"/>
        </w:rPr>
        <w:t xml:space="preserve">roposal 2: Pass/Fail limits for CDL-C UMa PDP is </w:t>
      </w:r>
      <w:r w:rsidRPr="00A4062C">
        <w:rPr>
          <w:rFonts w:eastAsiaTheme="minorEastAsia"/>
          <w:b/>
          <w:lang w:eastAsia="zh-CN"/>
        </w:rPr>
        <w:t>cluster power ±0.85dB and excess delay ±11ns</w:t>
      </w:r>
      <w:r>
        <w:rPr>
          <w:rFonts w:eastAsiaTheme="minorEastAsia"/>
          <w:b/>
          <w:lang w:eastAsia="zh-CN"/>
        </w:rPr>
        <w:t>.</w:t>
      </w:r>
    </w:p>
    <w:p w14:paraId="50A32A0B" w14:textId="77777777" w:rsidR="00A065EC" w:rsidRPr="003F56D1" w:rsidRDefault="00A065EC" w:rsidP="00A4062C">
      <w:pPr>
        <w:pStyle w:val="af9"/>
        <w:ind w:left="360"/>
        <w:jc w:val="center"/>
        <w:rPr>
          <w:rFonts w:ascii="Times New Roman" w:eastAsiaTheme="minorEastAsia" w:hAnsi="Times New Roman" w:cs="Times New Roman"/>
          <w:lang w:eastAsia="zh-CN"/>
        </w:rPr>
      </w:pPr>
    </w:p>
    <w:p w14:paraId="1E90C2A9" w14:textId="77777777" w:rsidR="002D02D9" w:rsidRDefault="003F56D1" w:rsidP="00A4062C">
      <w:pPr>
        <w:pStyle w:val="5"/>
        <w:numPr>
          <w:ilvl w:val="0"/>
          <w:numId w:val="44"/>
        </w:numPr>
        <w:rPr>
          <w:rFonts w:eastAsiaTheme="minorEastAsia"/>
          <w:lang w:eastAsia="zh-CN"/>
        </w:rPr>
      </w:pPr>
      <w:r w:rsidRPr="00A4062C">
        <w:rPr>
          <w:rFonts w:eastAsiaTheme="minorEastAsia"/>
          <w:lang w:eastAsia="zh-CN"/>
        </w:rPr>
        <w:t>Temporal Correlation</w:t>
      </w:r>
    </w:p>
    <w:p w14:paraId="32889EFE" w14:textId="77777777" w:rsidR="002D02D9" w:rsidRDefault="002D02D9" w:rsidP="002D02D9">
      <w:pPr>
        <w:jc w:val="both"/>
      </w:pPr>
      <w:r>
        <w:t xml:space="preserve">The measured and </w:t>
      </w:r>
      <w:r w:rsidR="003F05B8">
        <w:t xml:space="preserve">reference </w:t>
      </w:r>
      <w:r>
        <w:t>temporal correlation results of CDL</w:t>
      </w:r>
      <w:r w:rsidR="003F05B8">
        <w:t>-</w:t>
      </w:r>
      <w:r>
        <w:t xml:space="preserve">C UMa 2.45GHz beam1 and beam2 are illustrated in Fig.6 and Fig.7. Although the measured results match very well with the </w:t>
      </w:r>
      <w:r w:rsidR="003F05B8">
        <w:t>reference</w:t>
      </w:r>
      <w:r>
        <w:t xml:space="preserve"> at the high-correlation region, some deviations </w:t>
      </w:r>
      <w:proofErr w:type="gramStart"/>
      <w:r>
        <w:lastRenderedPageBreak/>
        <w:t>occurs</w:t>
      </w:r>
      <w:proofErr w:type="gramEnd"/>
      <w:r>
        <w:t xml:space="preserve"> at the low-correlation region. Similarl</w:t>
      </w:r>
      <w:r w:rsidR="002C545B">
        <w:t xml:space="preserve">y, the measured and reference </w:t>
      </w:r>
      <w:r>
        <w:t xml:space="preserve">temporal correlation results of CDL C UMa 3.6GHz beam1 and beam2 are illustrated in Fig.8 and Fig.9. </w:t>
      </w:r>
    </w:p>
    <w:p w14:paraId="3E4848B2" w14:textId="77777777" w:rsidR="002D02D9" w:rsidRDefault="00631A9A" w:rsidP="00B6387D">
      <w:pPr>
        <w:jc w:val="center"/>
      </w:pPr>
      <w:r w:rsidRPr="00631A9A">
        <w:rPr>
          <w:noProof/>
          <w:lang w:val="en-US" w:eastAsia="zh-CN"/>
        </w:rPr>
        <w:drawing>
          <wp:inline distT="0" distB="0" distL="0" distR="0" wp14:anchorId="60D30A4F" wp14:editId="1B3F68CB">
            <wp:extent cx="4785756" cy="3585609"/>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91373" cy="3589817"/>
                    </a:xfrm>
                    <a:prstGeom prst="rect">
                      <a:avLst/>
                    </a:prstGeom>
                    <a:noFill/>
                    <a:ln>
                      <a:noFill/>
                    </a:ln>
                  </pic:spPr>
                </pic:pic>
              </a:graphicData>
            </a:graphic>
          </wp:inline>
        </w:drawing>
      </w:r>
    </w:p>
    <w:p w14:paraId="7619A702" w14:textId="77777777" w:rsidR="002D02D9" w:rsidRDefault="002D02D9" w:rsidP="002D02D9">
      <w:pPr>
        <w:jc w:val="center"/>
      </w:pPr>
      <w:r w:rsidRPr="00B6387D">
        <w:rPr>
          <w:rFonts w:hint="eastAsia"/>
          <w:b/>
        </w:rPr>
        <w:t xml:space="preserve">Fig.6 </w:t>
      </w:r>
      <w:r w:rsidR="003F05B8" w:rsidRPr="00B6387D">
        <w:rPr>
          <w:b/>
        </w:rPr>
        <w:t xml:space="preserve">CDL-C UMa 2.45GHz Beam1 Temporal Correlation </w:t>
      </w:r>
      <w:r w:rsidR="009A6AB7" w:rsidRPr="009A6AB7">
        <w:rPr>
          <w:noProof/>
          <w:lang w:val="en-US" w:eastAsia="zh-CN"/>
        </w:rPr>
        <w:drawing>
          <wp:inline distT="0" distB="0" distL="0" distR="0" wp14:anchorId="6AA40365" wp14:editId="312316C1">
            <wp:extent cx="5058493" cy="3789951"/>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63169" cy="3793454"/>
                    </a:xfrm>
                    <a:prstGeom prst="rect">
                      <a:avLst/>
                    </a:prstGeom>
                    <a:noFill/>
                    <a:ln>
                      <a:noFill/>
                    </a:ln>
                  </pic:spPr>
                </pic:pic>
              </a:graphicData>
            </a:graphic>
          </wp:inline>
        </w:drawing>
      </w:r>
    </w:p>
    <w:p w14:paraId="5128E978" w14:textId="77777777" w:rsidR="00F539E9" w:rsidRPr="002C545B" w:rsidRDefault="003F05B8" w:rsidP="002C545B">
      <w:pPr>
        <w:jc w:val="center"/>
        <w:rPr>
          <w:b/>
        </w:rPr>
      </w:pPr>
      <w:r w:rsidRPr="00B6387D">
        <w:rPr>
          <w:rFonts w:hint="eastAsia"/>
          <w:b/>
        </w:rPr>
        <w:t>Fig.</w:t>
      </w:r>
      <w:r w:rsidRPr="00B6387D">
        <w:rPr>
          <w:b/>
        </w:rPr>
        <w:t>7</w:t>
      </w:r>
      <w:r w:rsidRPr="00B6387D">
        <w:rPr>
          <w:rFonts w:hint="eastAsia"/>
          <w:b/>
        </w:rPr>
        <w:t xml:space="preserve"> </w:t>
      </w:r>
      <w:r w:rsidRPr="00B6387D">
        <w:rPr>
          <w:b/>
        </w:rPr>
        <w:t>CDL-C UMa 2.45GHz Beam2 Temporal Correlation</w:t>
      </w:r>
    </w:p>
    <w:p w14:paraId="2991703F" w14:textId="77777777" w:rsidR="00F539E9" w:rsidRPr="002D02D9" w:rsidRDefault="00F539E9" w:rsidP="002C545B">
      <w:pPr>
        <w:jc w:val="center"/>
        <w:rPr>
          <w:rFonts w:eastAsiaTheme="minorEastAsia"/>
          <w:lang w:eastAsia="zh-CN"/>
        </w:rPr>
      </w:pPr>
      <w:r w:rsidRPr="00F539E9">
        <w:rPr>
          <w:rFonts w:eastAsiaTheme="minorEastAsia" w:hint="eastAsia"/>
          <w:noProof/>
          <w:lang w:val="en-US" w:eastAsia="zh-CN"/>
        </w:rPr>
        <w:lastRenderedPageBreak/>
        <w:drawing>
          <wp:inline distT="0" distB="0" distL="0" distR="0" wp14:anchorId="2A2CB485" wp14:editId="101613F5">
            <wp:extent cx="4810539" cy="3546841"/>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22874" cy="3555936"/>
                    </a:xfrm>
                    <a:prstGeom prst="rect">
                      <a:avLst/>
                    </a:prstGeom>
                    <a:noFill/>
                    <a:ln>
                      <a:noFill/>
                    </a:ln>
                  </pic:spPr>
                </pic:pic>
              </a:graphicData>
            </a:graphic>
          </wp:inline>
        </w:drawing>
      </w:r>
    </w:p>
    <w:p w14:paraId="4B8BD796" w14:textId="77777777" w:rsidR="002D02D9" w:rsidRPr="00B6387D" w:rsidRDefault="00A4062C" w:rsidP="00B6387D">
      <w:pPr>
        <w:jc w:val="center"/>
        <w:rPr>
          <w:b/>
        </w:rPr>
      </w:pPr>
      <w:r w:rsidRPr="00B6387D">
        <w:rPr>
          <w:rFonts w:hint="eastAsia"/>
          <w:b/>
        </w:rPr>
        <w:t>Fig.</w:t>
      </w:r>
      <w:r w:rsidRPr="00B6387D">
        <w:rPr>
          <w:b/>
        </w:rPr>
        <w:t>8</w:t>
      </w:r>
      <w:r w:rsidRPr="00B6387D">
        <w:rPr>
          <w:rFonts w:hint="eastAsia"/>
          <w:b/>
        </w:rPr>
        <w:t xml:space="preserve"> </w:t>
      </w:r>
      <w:r w:rsidRPr="00B6387D">
        <w:rPr>
          <w:b/>
        </w:rPr>
        <w:t>CDL-C UMa 3.6GHz Beam1 Temporal Correlation</w:t>
      </w:r>
    </w:p>
    <w:p w14:paraId="4EDA5FE5" w14:textId="77777777" w:rsidR="00AB70A3" w:rsidRDefault="00AB70A3" w:rsidP="002C545B">
      <w:pPr>
        <w:pStyle w:val="BodyBest"/>
        <w:jc w:val="center"/>
      </w:pPr>
      <w:r w:rsidRPr="00AB70A3">
        <w:rPr>
          <w:noProof/>
          <w:lang w:val="en-US" w:eastAsia="zh-CN"/>
        </w:rPr>
        <w:drawing>
          <wp:inline distT="0" distB="0" distL="0" distR="0" wp14:anchorId="3A0855FA" wp14:editId="6CD72598">
            <wp:extent cx="4611920" cy="3455366"/>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30417" cy="3469225"/>
                    </a:xfrm>
                    <a:prstGeom prst="rect">
                      <a:avLst/>
                    </a:prstGeom>
                    <a:noFill/>
                    <a:ln>
                      <a:noFill/>
                    </a:ln>
                  </pic:spPr>
                </pic:pic>
              </a:graphicData>
            </a:graphic>
          </wp:inline>
        </w:drawing>
      </w:r>
    </w:p>
    <w:p w14:paraId="2A9DBC32" w14:textId="77777777" w:rsidR="00A4062C" w:rsidRPr="00B6387D" w:rsidRDefault="00A4062C" w:rsidP="00A4062C">
      <w:pPr>
        <w:jc w:val="center"/>
        <w:rPr>
          <w:b/>
        </w:rPr>
      </w:pPr>
      <w:r w:rsidRPr="00B6387D">
        <w:rPr>
          <w:rFonts w:hint="eastAsia"/>
          <w:b/>
        </w:rPr>
        <w:t>Fig.</w:t>
      </w:r>
      <w:r w:rsidRPr="00B6387D">
        <w:rPr>
          <w:b/>
        </w:rPr>
        <w:t>9</w:t>
      </w:r>
      <w:r w:rsidRPr="00B6387D">
        <w:rPr>
          <w:rFonts w:hint="eastAsia"/>
          <w:b/>
        </w:rPr>
        <w:t xml:space="preserve"> </w:t>
      </w:r>
      <w:r w:rsidRPr="00B6387D">
        <w:rPr>
          <w:b/>
        </w:rPr>
        <w:t>CDL-C UMa 3.6GHz Beam2 Temporal Correlation</w:t>
      </w:r>
    </w:p>
    <w:p w14:paraId="00498224" w14:textId="77777777" w:rsidR="00A4062C" w:rsidRPr="00A4062C" w:rsidRDefault="00A4062C" w:rsidP="009A6AB7">
      <w:pPr>
        <w:pStyle w:val="BodyBest"/>
        <w:jc w:val="center"/>
        <w:rPr>
          <w:lang w:val="en-GB"/>
        </w:rPr>
      </w:pPr>
    </w:p>
    <w:p w14:paraId="1F12467E" w14:textId="77777777" w:rsidR="002C545B" w:rsidRDefault="002C545B">
      <w:pPr>
        <w:overflowPunct/>
        <w:autoSpaceDE/>
        <w:autoSpaceDN/>
        <w:adjustRightInd/>
        <w:spacing w:after="0"/>
        <w:textAlignment w:val="auto"/>
        <w:rPr>
          <w:rFonts w:eastAsiaTheme="minorEastAsia"/>
          <w:b/>
          <w:lang w:eastAsia="zh-CN"/>
        </w:rPr>
      </w:pPr>
      <w:r>
        <w:rPr>
          <w:rFonts w:eastAsiaTheme="minorEastAsia"/>
          <w:b/>
          <w:lang w:eastAsia="zh-CN"/>
        </w:rPr>
        <w:br w:type="page"/>
      </w:r>
    </w:p>
    <w:p w14:paraId="1B271815" w14:textId="77777777" w:rsidR="00AB70A3" w:rsidRPr="00B6387D" w:rsidRDefault="00411192" w:rsidP="00B6387D">
      <w:pPr>
        <w:rPr>
          <w:rFonts w:eastAsiaTheme="minorEastAsia"/>
          <w:b/>
          <w:lang w:eastAsia="zh-CN"/>
        </w:rPr>
      </w:pPr>
      <w:r>
        <w:rPr>
          <w:rFonts w:eastAsiaTheme="minorEastAsia" w:hint="eastAsia"/>
          <w:b/>
          <w:lang w:eastAsia="zh-CN"/>
        </w:rPr>
        <w:lastRenderedPageBreak/>
        <w:t>P</w:t>
      </w:r>
      <w:r>
        <w:rPr>
          <w:rFonts w:eastAsiaTheme="minorEastAsia"/>
          <w:b/>
          <w:lang w:eastAsia="zh-CN"/>
        </w:rPr>
        <w:t>roposal 3: Pass/Fail limits for CDL-C UMa Temporal Correlation:</w:t>
      </w:r>
    </w:p>
    <w:p w14:paraId="45D3AA5B" w14:textId="77777777" w:rsidR="00FE7B54" w:rsidRPr="00B6387D" w:rsidRDefault="00FE7B54" w:rsidP="00FE7B54">
      <w:pPr>
        <w:pStyle w:val="afa"/>
        <w:rPr>
          <w:rFonts w:eastAsia="Yu Mincho"/>
          <w:b/>
          <w:bCs/>
          <w:lang w:eastAsia="ko-KR"/>
        </w:rPr>
      </w:pPr>
      <w:r w:rsidRPr="00B6387D">
        <w:rPr>
          <w:rFonts w:eastAsia="Yu Mincho"/>
          <w:b/>
          <w:bCs/>
          <w:lang w:eastAsia="ko-KR"/>
        </w:rPr>
        <w:t>0.25λ, [+/- 0.05</w:t>
      </w:r>
      <w:r w:rsidR="00A4062C" w:rsidRPr="00B6387D">
        <w:rPr>
          <w:rFonts w:eastAsia="Yu Mincho"/>
          <w:b/>
          <w:bCs/>
          <w:lang w:eastAsia="ko-KR"/>
        </w:rPr>
        <w:t>,</w:t>
      </w:r>
      <w:r w:rsidR="00B6387D">
        <w:rPr>
          <w:rFonts w:eastAsia="Yu Mincho"/>
          <w:b/>
          <w:bCs/>
          <w:lang w:eastAsia="ko-KR"/>
        </w:rPr>
        <w:t xml:space="preserve"> </w:t>
      </w:r>
      <w:r w:rsidR="00A4062C" w:rsidRPr="00B6387D">
        <w:rPr>
          <w:rFonts w:eastAsia="Yu Mincho"/>
          <w:b/>
          <w:bCs/>
          <w:lang w:eastAsia="ko-KR"/>
        </w:rPr>
        <w:t>capped at 1</w:t>
      </w:r>
      <w:r w:rsidRPr="00B6387D">
        <w:rPr>
          <w:rFonts w:eastAsia="Yu Mincho"/>
          <w:b/>
          <w:bCs/>
          <w:lang w:eastAsia="ko-KR"/>
        </w:rPr>
        <w:t>]</w:t>
      </w:r>
    </w:p>
    <w:p w14:paraId="643B3EE5" w14:textId="77777777" w:rsidR="00AB70A3" w:rsidRPr="00B6387D" w:rsidRDefault="00FE7B54" w:rsidP="00B6387D">
      <w:pPr>
        <w:pStyle w:val="afa"/>
        <w:rPr>
          <w:rFonts w:eastAsia="Yu Mincho"/>
          <w:b/>
          <w:bCs/>
          <w:lang w:eastAsia="ko-KR"/>
        </w:rPr>
      </w:pPr>
      <w:r w:rsidRPr="00B6387D">
        <w:rPr>
          <w:rFonts w:eastAsia="Yu Mincho"/>
          <w:b/>
          <w:bCs/>
          <w:lang w:eastAsia="ko-KR"/>
        </w:rPr>
        <w:t>0.5λ, [ +/- 0.05]</w:t>
      </w:r>
      <w:r w:rsidRPr="00B6387D">
        <w:rPr>
          <w:rFonts w:eastAsia="Yu Mincho"/>
          <w:b/>
          <w:bCs/>
          <w:lang w:eastAsia="ko-KR"/>
        </w:rPr>
        <w:br/>
        <w:t>1 λ, [ +/- 0.075]</w:t>
      </w:r>
      <w:r w:rsidRPr="00B6387D">
        <w:rPr>
          <w:rFonts w:eastAsia="Yu Mincho"/>
          <w:b/>
          <w:bCs/>
          <w:lang w:eastAsia="ko-KR"/>
        </w:rPr>
        <w:br/>
        <w:t>1.5λ, [ +/- 0.1]</w:t>
      </w:r>
      <w:r w:rsidRPr="00B6387D">
        <w:rPr>
          <w:rFonts w:eastAsia="Yu Mincho"/>
          <w:b/>
          <w:bCs/>
          <w:lang w:eastAsia="ko-KR"/>
        </w:rPr>
        <w:br/>
        <w:t>2λ, [</w:t>
      </w:r>
      <w:r w:rsidR="00E25172">
        <w:rPr>
          <w:rFonts w:eastAsia="Yu Mincho"/>
          <w:b/>
          <w:bCs/>
          <w:lang w:eastAsia="ko-KR"/>
        </w:rPr>
        <w:t xml:space="preserve"> +/- 0.1]</w:t>
      </w:r>
      <w:r w:rsidR="00E25172">
        <w:rPr>
          <w:rFonts w:eastAsia="Yu Mincho"/>
          <w:b/>
          <w:bCs/>
          <w:lang w:eastAsia="ko-KR"/>
        </w:rPr>
        <w:br/>
        <w:t>2.5λ and greater, [</w:t>
      </w:r>
      <w:r w:rsidRPr="00B6387D">
        <w:rPr>
          <w:rFonts w:eastAsia="Yu Mincho"/>
          <w:b/>
          <w:bCs/>
          <w:lang w:eastAsia="ko-KR"/>
        </w:rPr>
        <w:t xml:space="preserve"> +/- 0.2]</w:t>
      </w:r>
    </w:p>
    <w:p w14:paraId="4FE8CF3A" w14:textId="77777777" w:rsidR="00B6387D" w:rsidRPr="00B6387D" w:rsidRDefault="00B6387D" w:rsidP="00B6387D">
      <w:pPr>
        <w:pStyle w:val="afa"/>
        <w:rPr>
          <w:rFonts w:eastAsia="Yu Mincho"/>
          <w:bCs/>
          <w:lang w:eastAsia="ko-KR"/>
        </w:rPr>
      </w:pPr>
    </w:p>
    <w:p w14:paraId="3162BD76" w14:textId="77777777" w:rsidR="003F56D1" w:rsidRPr="00C67FC6" w:rsidRDefault="003F56D1" w:rsidP="00C67FC6">
      <w:pPr>
        <w:pStyle w:val="5"/>
        <w:numPr>
          <w:ilvl w:val="0"/>
          <w:numId w:val="44"/>
        </w:numPr>
        <w:rPr>
          <w:rFonts w:eastAsiaTheme="minorEastAsia"/>
          <w:lang w:eastAsia="zh-CN"/>
        </w:rPr>
      </w:pPr>
      <w:r w:rsidRPr="00C67FC6">
        <w:rPr>
          <w:rFonts w:eastAsiaTheme="minorEastAsia"/>
          <w:lang w:eastAsia="zh-CN"/>
        </w:rPr>
        <w:t>Spatial Correlation</w:t>
      </w:r>
    </w:p>
    <w:p w14:paraId="340B2618" w14:textId="77777777" w:rsidR="00FE7B54" w:rsidRDefault="00FE7B54" w:rsidP="00FE7B54">
      <w:pPr>
        <w:jc w:val="both"/>
      </w:pPr>
      <w:r>
        <w:t>The beam combine results of circular spatial correlation are provided for CDL C UMa 2.45GHz and 3.6GHz, which are illustrated in Fig.10 and Fig.11. Similar with temporal correlation, the deviations between measured and theoretical results become large when the spatial correlation get higher.</w:t>
      </w:r>
      <w:r w:rsidR="00C67FC6">
        <w:t xml:space="preserve"> </w:t>
      </w:r>
      <w:r>
        <w:t>Considering that the low-correlation region has little impact on the device under test. Moreover, the aligned spatial correlation values are the average results of three companies. Thus, we think it seems more appropriate to set different thresholds for different regions. More intuitively, a strict threshold should be set for high-correlation region, and a loose threshold should be set for low-correlation region.</w:t>
      </w:r>
      <w:r w:rsidR="00A4062C">
        <w:t xml:space="preserve"> Proposed pass/fail limits of 2.45GHz and 3.6GHz are presented in Table5 and Table6.</w:t>
      </w:r>
    </w:p>
    <w:p w14:paraId="2AC13279" w14:textId="77777777" w:rsidR="00EA79CE" w:rsidRDefault="0092698F" w:rsidP="0009052C">
      <w:pPr>
        <w:jc w:val="center"/>
      </w:pPr>
      <w:r w:rsidRPr="0092698F">
        <w:rPr>
          <w:noProof/>
          <w:lang w:val="en-US" w:eastAsia="zh-CN"/>
        </w:rPr>
        <w:drawing>
          <wp:inline distT="0" distB="0" distL="0" distR="0" wp14:anchorId="14CA26E4" wp14:editId="2A42B73F">
            <wp:extent cx="4382266" cy="328696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91251" cy="3293700"/>
                    </a:xfrm>
                    <a:prstGeom prst="rect">
                      <a:avLst/>
                    </a:prstGeom>
                    <a:noFill/>
                    <a:ln>
                      <a:noFill/>
                    </a:ln>
                  </pic:spPr>
                </pic:pic>
              </a:graphicData>
            </a:graphic>
          </wp:inline>
        </w:drawing>
      </w:r>
    </w:p>
    <w:p w14:paraId="50BA17EF" w14:textId="77777777" w:rsidR="00A4062C" w:rsidRPr="00C67FC6" w:rsidRDefault="00A4062C" w:rsidP="00A4062C">
      <w:pPr>
        <w:jc w:val="center"/>
        <w:rPr>
          <w:b/>
        </w:rPr>
      </w:pPr>
      <w:r w:rsidRPr="00C67FC6">
        <w:rPr>
          <w:rFonts w:hint="eastAsia"/>
          <w:b/>
        </w:rPr>
        <w:t>Fig.</w:t>
      </w:r>
      <w:r w:rsidRPr="00C67FC6">
        <w:rPr>
          <w:b/>
        </w:rPr>
        <w:t>10</w:t>
      </w:r>
      <w:r w:rsidRPr="00C67FC6">
        <w:rPr>
          <w:rFonts w:hint="eastAsia"/>
          <w:b/>
        </w:rPr>
        <w:t xml:space="preserve"> </w:t>
      </w:r>
      <w:r w:rsidRPr="00C67FC6">
        <w:rPr>
          <w:b/>
        </w:rPr>
        <w:t>CDL-C UMa 2.45GHz beamCombine Spatial Correlation</w:t>
      </w:r>
    </w:p>
    <w:p w14:paraId="0E350CB6" w14:textId="77777777" w:rsidR="00A4062C" w:rsidRPr="00A4062C" w:rsidRDefault="00A4062C" w:rsidP="00200C0E">
      <w:pPr>
        <w:jc w:val="center"/>
      </w:pPr>
    </w:p>
    <w:p w14:paraId="24355046" w14:textId="77777777" w:rsidR="00FE7B54" w:rsidRDefault="0092698F" w:rsidP="00200C0E">
      <w:pPr>
        <w:pStyle w:val="af9"/>
        <w:ind w:left="360"/>
        <w:jc w:val="center"/>
        <w:rPr>
          <w:rFonts w:ascii="Times New Roman" w:eastAsiaTheme="minorEastAsia" w:hAnsi="Times New Roman" w:cs="Times New Roman"/>
          <w:lang w:eastAsia="zh-CN"/>
        </w:rPr>
      </w:pPr>
      <w:r w:rsidRPr="0092698F">
        <w:rPr>
          <w:rFonts w:ascii="Times New Roman" w:eastAsiaTheme="minorEastAsia" w:hAnsi="Times New Roman" w:cs="Times New Roman"/>
          <w:noProof/>
          <w:lang w:val="en-US" w:eastAsia="zh-CN"/>
        </w:rPr>
        <w:lastRenderedPageBreak/>
        <w:drawing>
          <wp:inline distT="0" distB="0" distL="0" distR="0" wp14:anchorId="5C7CAB20" wp14:editId="35BDD027">
            <wp:extent cx="4458281" cy="334397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62589" cy="3347208"/>
                    </a:xfrm>
                    <a:prstGeom prst="rect">
                      <a:avLst/>
                    </a:prstGeom>
                    <a:noFill/>
                    <a:ln>
                      <a:noFill/>
                    </a:ln>
                  </pic:spPr>
                </pic:pic>
              </a:graphicData>
            </a:graphic>
          </wp:inline>
        </w:drawing>
      </w:r>
    </w:p>
    <w:p w14:paraId="2C556313" w14:textId="77777777" w:rsidR="00A4062C" w:rsidRPr="00C67FC6" w:rsidRDefault="00A4062C" w:rsidP="00A4062C">
      <w:pPr>
        <w:jc w:val="center"/>
        <w:rPr>
          <w:b/>
        </w:rPr>
      </w:pPr>
      <w:r w:rsidRPr="00C67FC6">
        <w:rPr>
          <w:rFonts w:hint="eastAsia"/>
          <w:b/>
        </w:rPr>
        <w:t>Fig.</w:t>
      </w:r>
      <w:r w:rsidRPr="00C67FC6">
        <w:rPr>
          <w:b/>
        </w:rPr>
        <w:t>11 CDL-C UMa 3.6GHz beamCombine Spatial Correlation</w:t>
      </w:r>
    </w:p>
    <w:p w14:paraId="62C69AFB" w14:textId="77777777" w:rsidR="00A4062C" w:rsidRPr="00A4062C" w:rsidRDefault="00A4062C" w:rsidP="00200C0E">
      <w:pPr>
        <w:pStyle w:val="af9"/>
        <w:ind w:left="360"/>
        <w:jc w:val="center"/>
        <w:rPr>
          <w:rFonts w:ascii="Times New Roman" w:eastAsiaTheme="minorEastAsia" w:hAnsi="Times New Roman" w:cs="Times New Roman"/>
          <w:lang w:eastAsia="zh-CN"/>
        </w:rPr>
      </w:pPr>
    </w:p>
    <w:p w14:paraId="7834692B" w14:textId="77777777" w:rsidR="004152C0" w:rsidRPr="00C67FC6" w:rsidRDefault="00A4062C" w:rsidP="00A4062C">
      <w:pPr>
        <w:pStyle w:val="af9"/>
        <w:ind w:left="360"/>
        <w:jc w:val="center"/>
        <w:rPr>
          <w:rFonts w:ascii="Times New Roman" w:eastAsiaTheme="minorEastAsia" w:hAnsi="Times New Roman" w:cs="Times New Roman"/>
          <w:b/>
          <w:lang w:eastAsia="zh-CN"/>
        </w:rPr>
      </w:pPr>
      <w:r w:rsidRPr="00C67FC6">
        <w:rPr>
          <w:rFonts w:ascii="Times New Roman" w:eastAsiaTheme="minorEastAsia" w:hAnsi="Times New Roman" w:cs="Times New Roman"/>
          <w:b/>
          <w:lang w:eastAsia="zh-CN"/>
        </w:rPr>
        <w:t xml:space="preserve">Table 5 Pass/fail limits for </w:t>
      </w:r>
      <w:r w:rsidR="004152C0" w:rsidRPr="00C67FC6">
        <w:rPr>
          <w:rFonts w:ascii="Times New Roman" w:eastAsiaTheme="minorEastAsia" w:hAnsi="Times New Roman" w:cs="Times New Roman" w:hint="eastAsia"/>
          <w:b/>
          <w:lang w:eastAsia="zh-CN"/>
        </w:rPr>
        <w:t>2</w:t>
      </w:r>
      <w:r w:rsidR="004152C0" w:rsidRPr="00C67FC6">
        <w:rPr>
          <w:rFonts w:ascii="Times New Roman" w:eastAsiaTheme="minorEastAsia" w:hAnsi="Times New Roman" w:cs="Times New Roman"/>
          <w:b/>
          <w:lang w:eastAsia="zh-CN"/>
        </w:rPr>
        <w:t>.45GHz</w:t>
      </w:r>
      <w:r w:rsidRPr="00C67FC6">
        <w:rPr>
          <w:rFonts w:ascii="Times New Roman" w:eastAsiaTheme="minorEastAsia" w:hAnsi="Times New Roman" w:cs="Times New Roman"/>
          <w:b/>
          <w:lang w:eastAsia="zh-CN"/>
        </w:rPr>
        <w:t xml:space="preserve"> CDL-C UMa beamCombine spatial correlation</w:t>
      </w:r>
    </w:p>
    <w:p w14:paraId="0DB39C99" w14:textId="77777777" w:rsidR="00A4062C" w:rsidRDefault="00A4062C" w:rsidP="00A4062C">
      <w:pPr>
        <w:pStyle w:val="af9"/>
        <w:ind w:left="360"/>
        <w:jc w:val="center"/>
        <w:rPr>
          <w:rFonts w:ascii="Times New Roman" w:eastAsiaTheme="minorEastAsia" w:hAnsi="Times New Roman" w:cs="Times New Roman"/>
          <w:lang w:eastAsia="zh-CN"/>
        </w:rPr>
      </w:pPr>
    </w:p>
    <w:tbl>
      <w:tblPr>
        <w:tblStyle w:val="af5"/>
        <w:tblW w:w="0" w:type="auto"/>
        <w:tblInd w:w="360" w:type="dxa"/>
        <w:tblLook w:val="04A0" w:firstRow="1" w:lastRow="0" w:firstColumn="1" w:lastColumn="0" w:noHBand="0" w:noVBand="1"/>
      </w:tblPr>
      <w:tblGrid>
        <w:gridCol w:w="2396"/>
        <w:gridCol w:w="2411"/>
        <w:gridCol w:w="2398"/>
        <w:gridCol w:w="2397"/>
      </w:tblGrid>
      <w:tr w:rsidR="00E72AEC" w:rsidRPr="00C67FC6" w14:paraId="4C908A03" w14:textId="77777777" w:rsidTr="00E72AEC">
        <w:tc>
          <w:tcPr>
            <w:tcW w:w="2396" w:type="dxa"/>
          </w:tcPr>
          <w:p w14:paraId="3E8B445E" w14:textId="77777777" w:rsidR="004152C0" w:rsidRPr="00C67FC6" w:rsidRDefault="00E72AEC" w:rsidP="00C67FC6">
            <w:pPr>
              <w:pStyle w:val="af9"/>
              <w:ind w:left="0"/>
              <w:jc w:val="center"/>
              <w:rPr>
                <w:rFonts w:ascii="Times New Roman" w:eastAsiaTheme="minorEastAsia" w:hAnsi="Times New Roman" w:cs="Times New Roman"/>
                <w:lang w:eastAsia="zh-CN"/>
              </w:rPr>
            </w:pPr>
            <w:r w:rsidRPr="00C67FC6">
              <w:rPr>
                <w:rFonts w:ascii="Times New Roman" w:eastAsiaTheme="minorEastAsia" w:hAnsi="Times New Roman" w:cs="Times New Roman" w:hint="eastAsia"/>
                <w:lang w:eastAsia="zh-CN"/>
              </w:rPr>
              <w:t>A</w:t>
            </w:r>
            <w:r w:rsidRPr="00C67FC6">
              <w:rPr>
                <w:rFonts w:ascii="Times New Roman" w:eastAsiaTheme="minorEastAsia" w:hAnsi="Times New Roman" w:cs="Times New Roman"/>
                <w:lang w:eastAsia="zh-CN"/>
              </w:rPr>
              <w:t>ngle[</w:t>
            </w:r>
            <w:r w:rsidRPr="00C67FC6">
              <w:rPr>
                <w:rFonts w:ascii="Times New Roman" w:eastAsiaTheme="minorEastAsia" w:hAnsi="Times New Roman" w:cs="Times New Roman" w:hint="eastAsia"/>
                <w:lang w:eastAsia="zh-CN"/>
              </w:rPr>
              <w:t>°</w:t>
            </w:r>
            <w:r w:rsidRPr="00C67FC6">
              <w:rPr>
                <w:rFonts w:ascii="Times New Roman" w:eastAsiaTheme="minorEastAsia" w:hAnsi="Times New Roman" w:cs="Times New Roman"/>
                <w:lang w:eastAsia="zh-CN"/>
              </w:rPr>
              <w:t>]</w:t>
            </w:r>
          </w:p>
        </w:tc>
        <w:tc>
          <w:tcPr>
            <w:tcW w:w="2411" w:type="dxa"/>
          </w:tcPr>
          <w:p w14:paraId="7FCA991F" w14:textId="77777777" w:rsidR="004152C0" w:rsidRPr="00C67FC6" w:rsidRDefault="00E72AEC" w:rsidP="00C67FC6">
            <w:pPr>
              <w:pStyle w:val="af9"/>
              <w:ind w:left="0"/>
              <w:jc w:val="center"/>
              <w:rPr>
                <w:rFonts w:ascii="Times New Roman" w:eastAsiaTheme="minorEastAsia" w:hAnsi="Times New Roman" w:cs="Times New Roman"/>
                <w:lang w:eastAsia="zh-CN"/>
              </w:rPr>
            </w:pPr>
            <w:r w:rsidRPr="00C67FC6">
              <w:rPr>
                <w:rFonts w:ascii="Times New Roman" w:eastAsiaTheme="minorEastAsia" w:hAnsi="Times New Roman" w:cs="Times New Roman"/>
                <w:lang w:eastAsia="zh-CN"/>
              </w:rPr>
              <w:t>R</w:t>
            </w:r>
            <w:r w:rsidR="004152C0" w:rsidRPr="00C67FC6">
              <w:rPr>
                <w:rFonts w:ascii="Times New Roman" w:eastAsiaTheme="minorEastAsia" w:hAnsi="Times New Roman" w:cs="Times New Roman"/>
                <w:lang w:eastAsia="zh-CN"/>
              </w:rPr>
              <w:t>eference</w:t>
            </w:r>
            <w:r w:rsidRPr="00C67FC6">
              <w:rPr>
                <w:rFonts w:ascii="Times New Roman" w:eastAsiaTheme="minorEastAsia" w:hAnsi="Times New Roman" w:cs="Times New Roman"/>
                <w:lang w:eastAsia="zh-CN"/>
              </w:rPr>
              <w:t xml:space="preserve"> </w:t>
            </w:r>
            <w:r w:rsidRPr="00C67FC6">
              <w:rPr>
                <w:rFonts w:ascii="Times New Roman" w:eastAsiaTheme="minorEastAsia" w:hAnsi="Times New Roman" w:cs="Times New Roman" w:hint="eastAsia"/>
                <w:lang w:eastAsia="zh-CN"/>
              </w:rPr>
              <w:t>ρ</w:t>
            </w:r>
            <w:r w:rsidRPr="00C67FC6">
              <w:rPr>
                <w:rFonts w:ascii="Times New Roman" w:eastAsiaTheme="minorEastAsia" w:hAnsi="Times New Roman" w:cs="Times New Roman"/>
                <w:lang w:eastAsia="zh-CN"/>
              </w:rPr>
              <w:t xml:space="preserve"> </w:t>
            </w:r>
            <w:r w:rsidRPr="00C67FC6">
              <w:rPr>
                <w:rFonts w:ascii="Times New Roman" w:eastAsiaTheme="minorEastAsia" w:hAnsi="Times New Roman" w:cs="Times New Roman" w:hint="eastAsia"/>
                <w:lang w:eastAsia="zh-CN"/>
              </w:rPr>
              <w:t>combine</w:t>
            </w:r>
          </w:p>
        </w:tc>
        <w:tc>
          <w:tcPr>
            <w:tcW w:w="2398" w:type="dxa"/>
          </w:tcPr>
          <w:p w14:paraId="1A612556" w14:textId="77777777" w:rsidR="004152C0" w:rsidRPr="00C67FC6" w:rsidRDefault="004152C0" w:rsidP="00C67FC6">
            <w:pPr>
              <w:pStyle w:val="af9"/>
              <w:ind w:left="0"/>
              <w:jc w:val="center"/>
              <w:rPr>
                <w:rFonts w:ascii="Times New Roman" w:eastAsiaTheme="minorEastAsia" w:hAnsi="Times New Roman" w:cs="Times New Roman"/>
                <w:lang w:eastAsia="zh-CN"/>
              </w:rPr>
            </w:pPr>
            <w:r w:rsidRPr="00C67FC6">
              <w:rPr>
                <w:rFonts w:ascii="Times New Roman" w:eastAsiaTheme="minorEastAsia" w:hAnsi="Times New Roman" w:cs="Times New Roman" w:hint="eastAsia"/>
                <w:lang w:eastAsia="zh-CN"/>
              </w:rPr>
              <w:t>L</w:t>
            </w:r>
            <w:r w:rsidRPr="00C67FC6">
              <w:rPr>
                <w:rFonts w:ascii="Times New Roman" w:eastAsiaTheme="minorEastAsia" w:hAnsi="Times New Roman" w:cs="Times New Roman"/>
                <w:lang w:eastAsia="zh-CN"/>
              </w:rPr>
              <w:t>ower Limit</w:t>
            </w:r>
          </w:p>
        </w:tc>
        <w:tc>
          <w:tcPr>
            <w:tcW w:w="2397" w:type="dxa"/>
          </w:tcPr>
          <w:p w14:paraId="1BE21D73" w14:textId="77777777" w:rsidR="004152C0" w:rsidRPr="00C67FC6" w:rsidRDefault="004152C0" w:rsidP="00C67FC6">
            <w:pPr>
              <w:pStyle w:val="af9"/>
              <w:ind w:left="0"/>
              <w:jc w:val="center"/>
              <w:rPr>
                <w:rFonts w:ascii="Times New Roman" w:eastAsiaTheme="minorEastAsia" w:hAnsi="Times New Roman" w:cs="Times New Roman"/>
                <w:lang w:eastAsia="zh-CN"/>
              </w:rPr>
            </w:pPr>
            <w:r w:rsidRPr="00C67FC6">
              <w:rPr>
                <w:rFonts w:ascii="Times New Roman" w:eastAsiaTheme="minorEastAsia" w:hAnsi="Times New Roman" w:cs="Times New Roman" w:hint="eastAsia"/>
                <w:lang w:eastAsia="zh-CN"/>
              </w:rPr>
              <w:t>U</w:t>
            </w:r>
            <w:r w:rsidRPr="00C67FC6">
              <w:rPr>
                <w:rFonts w:ascii="Times New Roman" w:eastAsiaTheme="minorEastAsia" w:hAnsi="Times New Roman" w:cs="Times New Roman"/>
                <w:lang w:eastAsia="zh-CN"/>
              </w:rPr>
              <w:t>pper Limit</w:t>
            </w:r>
          </w:p>
        </w:tc>
      </w:tr>
      <w:tr w:rsidR="00E72AEC" w:rsidRPr="00C67FC6" w14:paraId="1B44F602" w14:textId="77777777" w:rsidTr="00E72AEC">
        <w:tc>
          <w:tcPr>
            <w:tcW w:w="2396" w:type="dxa"/>
            <w:vAlign w:val="bottom"/>
          </w:tcPr>
          <w:p w14:paraId="600B68A2" w14:textId="77777777" w:rsidR="00E72AEC" w:rsidRPr="00A35F50" w:rsidRDefault="00E72AEC"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270.0</w:t>
            </w:r>
          </w:p>
        </w:tc>
        <w:tc>
          <w:tcPr>
            <w:tcW w:w="2411" w:type="dxa"/>
            <w:vAlign w:val="bottom"/>
          </w:tcPr>
          <w:p w14:paraId="30B9FCFF" w14:textId="77777777" w:rsidR="00E72AEC" w:rsidRPr="00A35F50" w:rsidRDefault="00E72AEC"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1.00</w:t>
            </w:r>
          </w:p>
        </w:tc>
        <w:tc>
          <w:tcPr>
            <w:tcW w:w="2398" w:type="dxa"/>
          </w:tcPr>
          <w:p w14:paraId="6A2B9CEC" w14:textId="77777777" w:rsidR="00E72AEC" w:rsidRPr="00C67FC6" w:rsidRDefault="00E72AEC" w:rsidP="00C67FC6">
            <w:pPr>
              <w:pStyle w:val="af9"/>
              <w:ind w:left="0"/>
              <w:jc w:val="center"/>
              <w:rPr>
                <w:rFonts w:ascii="Times New Roman" w:eastAsiaTheme="minorEastAsia" w:hAnsi="Times New Roman" w:cs="Times New Roman"/>
                <w:lang w:eastAsia="zh-CN"/>
              </w:rPr>
            </w:pPr>
            <w:r w:rsidRPr="00C67FC6">
              <w:rPr>
                <w:rFonts w:ascii="Times New Roman" w:eastAsiaTheme="minorEastAsia" w:hAnsi="Times New Roman" w:cs="Times New Roman" w:hint="eastAsia"/>
                <w:lang w:eastAsia="zh-CN"/>
              </w:rPr>
              <w:t>0</w:t>
            </w:r>
            <w:r w:rsidRPr="00C67FC6">
              <w:rPr>
                <w:rFonts w:ascii="Times New Roman" w:eastAsiaTheme="minorEastAsia" w:hAnsi="Times New Roman" w:cs="Times New Roman"/>
                <w:lang w:eastAsia="zh-CN"/>
              </w:rPr>
              <w:t>.99</w:t>
            </w:r>
          </w:p>
        </w:tc>
        <w:tc>
          <w:tcPr>
            <w:tcW w:w="2397" w:type="dxa"/>
          </w:tcPr>
          <w:p w14:paraId="26300538" w14:textId="77777777" w:rsidR="00E72AEC" w:rsidRPr="00C67FC6" w:rsidRDefault="00E72AEC" w:rsidP="00C67FC6">
            <w:pPr>
              <w:pStyle w:val="af9"/>
              <w:ind w:left="0"/>
              <w:jc w:val="center"/>
              <w:rPr>
                <w:rFonts w:ascii="Times New Roman" w:eastAsiaTheme="minorEastAsia" w:hAnsi="Times New Roman" w:cs="Times New Roman"/>
                <w:lang w:eastAsia="zh-CN"/>
              </w:rPr>
            </w:pPr>
            <w:r w:rsidRPr="00C67FC6">
              <w:rPr>
                <w:rFonts w:ascii="Times New Roman" w:eastAsiaTheme="minorEastAsia" w:hAnsi="Times New Roman" w:cs="Times New Roman" w:hint="eastAsia"/>
                <w:lang w:eastAsia="zh-CN"/>
              </w:rPr>
              <w:t>1</w:t>
            </w:r>
            <w:r w:rsidRPr="00C67FC6">
              <w:rPr>
                <w:rFonts w:ascii="Times New Roman" w:eastAsiaTheme="minorEastAsia" w:hAnsi="Times New Roman" w:cs="Times New Roman"/>
                <w:lang w:eastAsia="zh-CN"/>
              </w:rPr>
              <w:t>.00</w:t>
            </w:r>
          </w:p>
        </w:tc>
      </w:tr>
      <w:tr w:rsidR="00E72AEC" w:rsidRPr="00C67FC6" w14:paraId="0E2BB6F5" w14:textId="77777777" w:rsidTr="00E72AEC">
        <w:tc>
          <w:tcPr>
            <w:tcW w:w="2396" w:type="dxa"/>
            <w:vAlign w:val="bottom"/>
          </w:tcPr>
          <w:p w14:paraId="3F9E7B33" w14:textId="77777777" w:rsidR="00E72AEC" w:rsidRPr="00A35F50" w:rsidRDefault="00E72AEC"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263.0</w:t>
            </w:r>
          </w:p>
        </w:tc>
        <w:tc>
          <w:tcPr>
            <w:tcW w:w="2411" w:type="dxa"/>
            <w:vAlign w:val="bottom"/>
          </w:tcPr>
          <w:p w14:paraId="3DE93084" w14:textId="77777777" w:rsidR="00E72AEC" w:rsidRPr="00A35F50" w:rsidRDefault="00E72AEC"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0.99</w:t>
            </w:r>
          </w:p>
        </w:tc>
        <w:tc>
          <w:tcPr>
            <w:tcW w:w="2398" w:type="dxa"/>
          </w:tcPr>
          <w:p w14:paraId="35F6FB64" w14:textId="77777777" w:rsidR="00E72AEC" w:rsidRPr="00C67FC6" w:rsidRDefault="00E72AEC" w:rsidP="00C67FC6">
            <w:pPr>
              <w:pStyle w:val="af9"/>
              <w:ind w:left="0"/>
              <w:jc w:val="center"/>
              <w:rPr>
                <w:rFonts w:ascii="Times New Roman" w:eastAsiaTheme="minorEastAsia" w:hAnsi="Times New Roman" w:cs="Times New Roman"/>
                <w:lang w:eastAsia="zh-CN"/>
              </w:rPr>
            </w:pPr>
            <w:r w:rsidRPr="00C67FC6">
              <w:rPr>
                <w:rFonts w:ascii="Times New Roman" w:eastAsiaTheme="minorEastAsia" w:hAnsi="Times New Roman" w:cs="Times New Roman" w:hint="eastAsia"/>
                <w:lang w:eastAsia="zh-CN"/>
              </w:rPr>
              <w:t>0</w:t>
            </w:r>
            <w:r w:rsidRPr="00C67FC6">
              <w:rPr>
                <w:rFonts w:ascii="Times New Roman" w:eastAsiaTheme="minorEastAsia" w:hAnsi="Times New Roman" w:cs="Times New Roman"/>
                <w:lang w:eastAsia="zh-CN"/>
              </w:rPr>
              <w:t>.965</w:t>
            </w:r>
          </w:p>
        </w:tc>
        <w:tc>
          <w:tcPr>
            <w:tcW w:w="2397" w:type="dxa"/>
          </w:tcPr>
          <w:p w14:paraId="5F16F116" w14:textId="77777777" w:rsidR="00E72AEC" w:rsidRPr="00C67FC6" w:rsidRDefault="00E72AEC" w:rsidP="00C67FC6">
            <w:pPr>
              <w:pStyle w:val="af9"/>
              <w:ind w:left="0"/>
              <w:jc w:val="center"/>
              <w:rPr>
                <w:rFonts w:ascii="Times New Roman" w:eastAsiaTheme="minorEastAsia" w:hAnsi="Times New Roman" w:cs="Times New Roman"/>
                <w:lang w:eastAsia="zh-CN"/>
              </w:rPr>
            </w:pPr>
            <w:r w:rsidRPr="00C67FC6">
              <w:rPr>
                <w:rFonts w:ascii="Times New Roman" w:eastAsiaTheme="minorEastAsia" w:hAnsi="Times New Roman" w:cs="Times New Roman" w:hint="eastAsia"/>
                <w:lang w:eastAsia="zh-CN"/>
              </w:rPr>
              <w:t>1</w:t>
            </w:r>
            <w:r w:rsidRPr="00C67FC6">
              <w:rPr>
                <w:rFonts w:ascii="Times New Roman" w:eastAsiaTheme="minorEastAsia" w:hAnsi="Times New Roman" w:cs="Times New Roman"/>
                <w:lang w:eastAsia="zh-CN"/>
              </w:rPr>
              <w:t>.00</w:t>
            </w:r>
          </w:p>
        </w:tc>
      </w:tr>
      <w:tr w:rsidR="00E72AEC" w:rsidRPr="00C67FC6" w14:paraId="42E35E70" w14:textId="77777777" w:rsidTr="00E72AEC">
        <w:tc>
          <w:tcPr>
            <w:tcW w:w="2396" w:type="dxa"/>
            <w:vAlign w:val="bottom"/>
          </w:tcPr>
          <w:p w14:paraId="3E167FF0" w14:textId="77777777" w:rsidR="00E72AEC" w:rsidRPr="00A35F50" w:rsidRDefault="00E72AEC"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256.0</w:t>
            </w:r>
          </w:p>
        </w:tc>
        <w:tc>
          <w:tcPr>
            <w:tcW w:w="2411" w:type="dxa"/>
            <w:vAlign w:val="bottom"/>
          </w:tcPr>
          <w:p w14:paraId="0036F71A" w14:textId="77777777" w:rsidR="00E72AEC" w:rsidRPr="00A35F50" w:rsidRDefault="00E72AEC"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0.95</w:t>
            </w:r>
          </w:p>
        </w:tc>
        <w:tc>
          <w:tcPr>
            <w:tcW w:w="2398" w:type="dxa"/>
          </w:tcPr>
          <w:p w14:paraId="57B25CE9" w14:textId="77777777" w:rsidR="00E72AEC" w:rsidRPr="00C67FC6" w:rsidRDefault="00E72AEC" w:rsidP="00C67FC6">
            <w:pPr>
              <w:pStyle w:val="af9"/>
              <w:ind w:left="0"/>
              <w:jc w:val="center"/>
              <w:rPr>
                <w:rFonts w:ascii="Times New Roman" w:eastAsiaTheme="minorEastAsia" w:hAnsi="Times New Roman" w:cs="Times New Roman"/>
                <w:lang w:eastAsia="zh-CN"/>
              </w:rPr>
            </w:pPr>
            <w:r w:rsidRPr="00C67FC6">
              <w:rPr>
                <w:rFonts w:ascii="Times New Roman" w:eastAsiaTheme="minorEastAsia" w:hAnsi="Times New Roman" w:cs="Times New Roman" w:hint="eastAsia"/>
                <w:lang w:eastAsia="zh-CN"/>
              </w:rPr>
              <w:t>0</w:t>
            </w:r>
            <w:r w:rsidRPr="00C67FC6">
              <w:rPr>
                <w:rFonts w:ascii="Times New Roman" w:eastAsiaTheme="minorEastAsia" w:hAnsi="Times New Roman" w:cs="Times New Roman"/>
                <w:lang w:eastAsia="zh-CN"/>
              </w:rPr>
              <w:t>.925</w:t>
            </w:r>
          </w:p>
        </w:tc>
        <w:tc>
          <w:tcPr>
            <w:tcW w:w="2397" w:type="dxa"/>
          </w:tcPr>
          <w:p w14:paraId="70A346E3" w14:textId="77777777" w:rsidR="00E72AEC" w:rsidRPr="00C67FC6" w:rsidRDefault="00E72AEC" w:rsidP="00C67FC6">
            <w:pPr>
              <w:pStyle w:val="af9"/>
              <w:ind w:left="0"/>
              <w:jc w:val="center"/>
              <w:rPr>
                <w:rFonts w:ascii="Times New Roman" w:eastAsiaTheme="minorEastAsia" w:hAnsi="Times New Roman" w:cs="Times New Roman"/>
                <w:lang w:eastAsia="zh-CN"/>
              </w:rPr>
            </w:pPr>
            <w:r w:rsidRPr="00C67FC6">
              <w:rPr>
                <w:rFonts w:ascii="Times New Roman" w:eastAsiaTheme="minorEastAsia" w:hAnsi="Times New Roman" w:cs="Times New Roman" w:hint="eastAsia"/>
                <w:lang w:eastAsia="zh-CN"/>
              </w:rPr>
              <w:t>0</w:t>
            </w:r>
            <w:r w:rsidRPr="00C67FC6">
              <w:rPr>
                <w:rFonts w:ascii="Times New Roman" w:eastAsiaTheme="minorEastAsia" w:hAnsi="Times New Roman" w:cs="Times New Roman"/>
                <w:lang w:eastAsia="zh-CN"/>
              </w:rPr>
              <w:t>.975</w:t>
            </w:r>
          </w:p>
        </w:tc>
      </w:tr>
      <w:tr w:rsidR="00E72AEC" w:rsidRPr="00C67FC6" w14:paraId="5822F7F1" w14:textId="77777777" w:rsidTr="00E72AEC">
        <w:tc>
          <w:tcPr>
            <w:tcW w:w="2396" w:type="dxa"/>
            <w:vAlign w:val="bottom"/>
          </w:tcPr>
          <w:p w14:paraId="27AABECA" w14:textId="77777777" w:rsidR="00E72AEC" w:rsidRPr="00A35F50" w:rsidRDefault="00E72AEC"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249.0</w:t>
            </w:r>
          </w:p>
        </w:tc>
        <w:tc>
          <w:tcPr>
            <w:tcW w:w="2411" w:type="dxa"/>
            <w:vAlign w:val="bottom"/>
          </w:tcPr>
          <w:p w14:paraId="5C660587" w14:textId="77777777" w:rsidR="00E72AEC" w:rsidRPr="00A35F50" w:rsidRDefault="00E72AEC"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0.91</w:t>
            </w:r>
          </w:p>
        </w:tc>
        <w:tc>
          <w:tcPr>
            <w:tcW w:w="2398" w:type="dxa"/>
          </w:tcPr>
          <w:p w14:paraId="50EEE415" w14:textId="77777777" w:rsidR="00E72AEC" w:rsidRPr="00C67FC6" w:rsidRDefault="008E341D" w:rsidP="00C67FC6">
            <w:pPr>
              <w:pStyle w:val="af9"/>
              <w:ind w:left="0"/>
              <w:jc w:val="center"/>
              <w:rPr>
                <w:rFonts w:ascii="Times New Roman" w:eastAsiaTheme="minorEastAsia" w:hAnsi="Times New Roman" w:cs="Times New Roman"/>
                <w:lang w:eastAsia="zh-CN"/>
              </w:rPr>
            </w:pPr>
            <w:r w:rsidRPr="00C67FC6">
              <w:rPr>
                <w:rFonts w:ascii="Times New Roman" w:eastAsiaTheme="minorEastAsia" w:hAnsi="Times New Roman" w:cs="Times New Roman" w:hint="eastAsia"/>
                <w:lang w:eastAsia="zh-CN"/>
              </w:rPr>
              <w:t>0</w:t>
            </w:r>
            <w:r w:rsidRPr="00C67FC6">
              <w:rPr>
                <w:rFonts w:ascii="Times New Roman" w:eastAsiaTheme="minorEastAsia" w:hAnsi="Times New Roman" w:cs="Times New Roman"/>
                <w:lang w:eastAsia="zh-CN"/>
              </w:rPr>
              <w:t>.885</w:t>
            </w:r>
          </w:p>
        </w:tc>
        <w:tc>
          <w:tcPr>
            <w:tcW w:w="2397" w:type="dxa"/>
          </w:tcPr>
          <w:p w14:paraId="77B0E3E0" w14:textId="77777777" w:rsidR="00E72AEC" w:rsidRPr="00C67FC6" w:rsidRDefault="008E341D" w:rsidP="00C67FC6">
            <w:pPr>
              <w:pStyle w:val="af9"/>
              <w:ind w:left="0"/>
              <w:jc w:val="center"/>
              <w:rPr>
                <w:rFonts w:ascii="Times New Roman" w:eastAsiaTheme="minorEastAsia" w:hAnsi="Times New Roman" w:cs="Times New Roman"/>
                <w:lang w:eastAsia="zh-CN"/>
              </w:rPr>
            </w:pPr>
            <w:r w:rsidRPr="00C67FC6">
              <w:rPr>
                <w:rFonts w:ascii="Times New Roman" w:eastAsiaTheme="minorEastAsia" w:hAnsi="Times New Roman" w:cs="Times New Roman" w:hint="eastAsia"/>
                <w:lang w:eastAsia="zh-CN"/>
              </w:rPr>
              <w:t>0</w:t>
            </w:r>
            <w:r w:rsidRPr="00C67FC6">
              <w:rPr>
                <w:rFonts w:ascii="Times New Roman" w:eastAsiaTheme="minorEastAsia" w:hAnsi="Times New Roman" w:cs="Times New Roman"/>
                <w:lang w:eastAsia="zh-CN"/>
              </w:rPr>
              <w:t>.935</w:t>
            </w:r>
          </w:p>
        </w:tc>
      </w:tr>
      <w:tr w:rsidR="00E72AEC" w:rsidRPr="00C67FC6" w14:paraId="56A26829" w14:textId="77777777" w:rsidTr="00E72AEC">
        <w:tc>
          <w:tcPr>
            <w:tcW w:w="2396" w:type="dxa"/>
            <w:vAlign w:val="bottom"/>
          </w:tcPr>
          <w:p w14:paraId="508EC439" w14:textId="77777777" w:rsidR="00E72AEC" w:rsidRPr="00A35F50" w:rsidRDefault="00E72AEC"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242.0</w:t>
            </w:r>
          </w:p>
        </w:tc>
        <w:tc>
          <w:tcPr>
            <w:tcW w:w="2411" w:type="dxa"/>
            <w:vAlign w:val="bottom"/>
          </w:tcPr>
          <w:p w14:paraId="100A9939" w14:textId="77777777" w:rsidR="00E72AEC" w:rsidRPr="00A35F50" w:rsidRDefault="00E72AEC"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0.87</w:t>
            </w:r>
          </w:p>
        </w:tc>
        <w:tc>
          <w:tcPr>
            <w:tcW w:w="2398" w:type="dxa"/>
          </w:tcPr>
          <w:p w14:paraId="01A4E35F" w14:textId="77777777" w:rsidR="00E72AEC" w:rsidRPr="00C67FC6" w:rsidRDefault="008E341D" w:rsidP="00C67FC6">
            <w:pPr>
              <w:pStyle w:val="af9"/>
              <w:ind w:left="0"/>
              <w:jc w:val="center"/>
              <w:rPr>
                <w:rFonts w:ascii="Times New Roman" w:eastAsiaTheme="minorEastAsia" w:hAnsi="Times New Roman" w:cs="Times New Roman"/>
                <w:lang w:eastAsia="zh-CN"/>
              </w:rPr>
            </w:pPr>
            <w:r w:rsidRPr="00C67FC6">
              <w:rPr>
                <w:rFonts w:ascii="Times New Roman" w:eastAsiaTheme="minorEastAsia" w:hAnsi="Times New Roman" w:cs="Times New Roman" w:hint="eastAsia"/>
                <w:lang w:eastAsia="zh-CN"/>
              </w:rPr>
              <w:t>0</w:t>
            </w:r>
            <w:r w:rsidRPr="00C67FC6">
              <w:rPr>
                <w:rFonts w:ascii="Times New Roman" w:eastAsiaTheme="minorEastAsia" w:hAnsi="Times New Roman" w:cs="Times New Roman"/>
                <w:lang w:eastAsia="zh-CN"/>
              </w:rPr>
              <w:t>.82</w:t>
            </w:r>
          </w:p>
        </w:tc>
        <w:tc>
          <w:tcPr>
            <w:tcW w:w="2397" w:type="dxa"/>
          </w:tcPr>
          <w:p w14:paraId="2DB367D0" w14:textId="77777777" w:rsidR="00E72AEC" w:rsidRPr="00C67FC6" w:rsidRDefault="008E341D" w:rsidP="00C67FC6">
            <w:pPr>
              <w:pStyle w:val="af9"/>
              <w:ind w:left="0"/>
              <w:jc w:val="center"/>
              <w:rPr>
                <w:rFonts w:ascii="Times New Roman" w:eastAsiaTheme="minorEastAsia" w:hAnsi="Times New Roman" w:cs="Times New Roman"/>
                <w:lang w:eastAsia="zh-CN"/>
              </w:rPr>
            </w:pPr>
            <w:r w:rsidRPr="00C67FC6">
              <w:rPr>
                <w:rFonts w:ascii="Times New Roman" w:eastAsiaTheme="minorEastAsia" w:hAnsi="Times New Roman" w:cs="Times New Roman" w:hint="eastAsia"/>
                <w:lang w:eastAsia="zh-CN"/>
              </w:rPr>
              <w:t>0</w:t>
            </w:r>
            <w:r w:rsidRPr="00C67FC6">
              <w:rPr>
                <w:rFonts w:ascii="Times New Roman" w:eastAsiaTheme="minorEastAsia" w:hAnsi="Times New Roman" w:cs="Times New Roman"/>
                <w:lang w:eastAsia="zh-CN"/>
              </w:rPr>
              <w:t>.92</w:t>
            </w:r>
          </w:p>
        </w:tc>
      </w:tr>
      <w:tr w:rsidR="00E72AEC" w:rsidRPr="00C67FC6" w14:paraId="0525E3B2" w14:textId="77777777" w:rsidTr="00E72AEC">
        <w:tc>
          <w:tcPr>
            <w:tcW w:w="2396" w:type="dxa"/>
            <w:vAlign w:val="bottom"/>
          </w:tcPr>
          <w:p w14:paraId="2F82CAD2" w14:textId="77777777" w:rsidR="00E72AEC" w:rsidRPr="00A35F50" w:rsidRDefault="00E72AEC"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234.9</w:t>
            </w:r>
          </w:p>
        </w:tc>
        <w:tc>
          <w:tcPr>
            <w:tcW w:w="2411" w:type="dxa"/>
            <w:vAlign w:val="bottom"/>
          </w:tcPr>
          <w:p w14:paraId="47AB94E2" w14:textId="77777777" w:rsidR="00E72AEC" w:rsidRPr="00A35F50" w:rsidRDefault="00E72AEC"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0.85</w:t>
            </w:r>
          </w:p>
        </w:tc>
        <w:tc>
          <w:tcPr>
            <w:tcW w:w="2398" w:type="dxa"/>
          </w:tcPr>
          <w:p w14:paraId="1C7B7D97" w14:textId="77777777" w:rsidR="00E72AEC" w:rsidRPr="00C67FC6" w:rsidRDefault="008E341D" w:rsidP="00C67FC6">
            <w:pPr>
              <w:pStyle w:val="af9"/>
              <w:ind w:left="0"/>
              <w:jc w:val="center"/>
              <w:rPr>
                <w:rFonts w:ascii="Times New Roman" w:eastAsiaTheme="minorEastAsia" w:hAnsi="Times New Roman" w:cs="Times New Roman"/>
                <w:lang w:eastAsia="zh-CN"/>
              </w:rPr>
            </w:pPr>
            <w:r w:rsidRPr="00C67FC6">
              <w:rPr>
                <w:rFonts w:ascii="Times New Roman" w:eastAsiaTheme="minorEastAsia" w:hAnsi="Times New Roman" w:cs="Times New Roman" w:hint="eastAsia"/>
                <w:lang w:eastAsia="zh-CN"/>
              </w:rPr>
              <w:t>0</w:t>
            </w:r>
            <w:r w:rsidRPr="00C67FC6">
              <w:rPr>
                <w:rFonts w:ascii="Times New Roman" w:eastAsiaTheme="minorEastAsia" w:hAnsi="Times New Roman" w:cs="Times New Roman"/>
                <w:lang w:eastAsia="zh-CN"/>
              </w:rPr>
              <w:t>.80</w:t>
            </w:r>
          </w:p>
        </w:tc>
        <w:tc>
          <w:tcPr>
            <w:tcW w:w="2397" w:type="dxa"/>
          </w:tcPr>
          <w:p w14:paraId="488DDB61" w14:textId="77777777" w:rsidR="00E72AEC" w:rsidRPr="00C67FC6" w:rsidRDefault="008E341D" w:rsidP="00C67FC6">
            <w:pPr>
              <w:pStyle w:val="af9"/>
              <w:ind w:left="0"/>
              <w:jc w:val="center"/>
              <w:rPr>
                <w:rFonts w:ascii="Times New Roman" w:eastAsiaTheme="minorEastAsia" w:hAnsi="Times New Roman" w:cs="Times New Roman"/>
                <w:lang w:eastAsia="zh-CN"/>
              </w:rPr>
            </w:pPr>
            <w:r w:rsidRPr="00C67FC6">
              <w:rPr>
                <w:rFonts w:ascii="Times New Roman" w:eastAsiaTheme="minorEastAsia" w:hAnsi="Times New Roman" w:cs="Times New Roman" w:hint="eastAsia"/>
                <w:lang w:eastAsia="zh-CN"/>
              </w:rPr>
              <w:t>0</w:t>
            </w:r>
            <w:r w:rsidRPr="00C67FC6">
              <w:rPr>
                <w:rFonts w:ascii="Times New Roman" w:eastAsiaTheme="minorEastAsia" w:hAnsi="Times New Roman" w:cs="Times New Roman"/>
                <w:lang w:eastAsia="zh-CN"/>
              </w:rPr>
              <w:t>.90</w:t>
            </w:r>
          </w:p>
        </w:tc>
      </w:tr>
      <w:tr w:rsidR="00E72AEC" w:rsidRPr="00C67FC6" w14:paraId="5029937C" w14:textId="77777777" w:rsidTr="00E72AEC">
        <w:tc>
          <w:tcPr>
            <w:tcW w:w="2396" w:type="dxa"/>
            <w:vAlign w:val="bottom"/>
          </w:tcPr>
          <w:p w14:paraId="199CD3C5" w14:textId="77777777" w:rsidR="00E72AEC" w:rsidRPr="00A35F50" w:rsidRDefault="00E72AEC"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227.9</w:t>
            </w:r>
          </w:p>
        </w:tc>
        <w:tc>
          <w:tcPr>
            <w:tcW w:w="2411" w:type="dxa"/>
            <w:vAlign w:val="bottom"/>
          </w:tcPr>
          <w:p w14:paraId="3074F792" w14:textId="77777777" w:rsidR="00E72AEC" w:rsidRPr="00A35F50" w:rsidRDefault="00E72AEC"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0.83</w:t>
            </w:r>
          </w:p>
        </w:tc>
        <w:tc>
          <w:tcPr>
            <w:tcW w:w="2398" w:type="dxa"/>
          </w:tcPr>
          <w:p w14:paraId="124A6F10" w14:textId="77777777" w:rsidR="00E72AEC" w:rsidRPr="00C67FC6" w:rsidRDefault="008E341D" w:rsidP="00C67FC6">
            <w:pPr>
              <w:pStyle w:val="af9"/>
              <w:ind w:left="0"/>
              <w:jc w:val="center"/>
              <w:rPr>
                <w:rFonts w:ascii="Times New Roman" w:eastAsiaTheme="minorEastAsia" w:hAnsi="Times New Roman" w:cs="Times New Roman"/>
                <w:lang w:eastAsia="zh-CN"/>
              </w:rPr>
            </w:pPr>
            <w:r w:rsidRPr="00C67FC6">
              <w:rPr>
                <w:rFonts w:ascii="Times New Roman" w:eastAsiaTheme="minorEastAsia" w:hAnsi="Times New Roman" w:cs="Times New Roman" w:hint="eastAsia"/>
                <w:lang w:eastAsia="zh-CN"/>
              </w:rPr>
              <w:t>0</w:t>
            </w:r>
            <w:r w:rsidRPr="00C67FC6">
              <w:rPr>
                <w:rFonts w:ascii="Times New Roman" w:eastAsiaTheme="minorEastAsia" w:hAnsi="Times New Roman" w:cs="Times New Roman"/>
                <w:lang w:eastAsia="zh-CN"/>
              </w:rPr>
              <w:t>.78</w:t>
            </w:r>
          </w:p>
        </w:tc>
        <w:tc>
          <w:tcPr>
            <w:tcW w:w="2397" w:type="dxa"/>
          </w:tcPr>
          <w:p w14:paraId="4C93762E" w14:textId="77777777" w:rsidR="00E72AEC" w:rsidRPr="00C67FC6" w:rsidRDefault="008E341D" w:rsidP="00C67FC6">
            <w:pPr>
              <w:pStyle w:val="af9"/>
              <w:ind w:left="0"/>
              <w:jc w:val="center"/>
              <w:rPr>
                <w:rFonts w:ascii="Times New Roman" w:eastAsiaTheme="minorEastAsia" w:hAnsi="Times New Roman" w:cs="Times New Roman"/>
                <w:lang w:eastAsia="zh-CN"/>
              </w:rPr>
            </w:pPr>
            <w:r w:rsidRPr="00C67FC6">
              <w:rPr>
                <w:rFonts w:ascii="Times New Roman" w:eastAsiaTheme="minorEastAsia" w:hAnsi="Times New Roman" w:cs="Times New Roman" w:hint="eastAsia"/>
                <w:lang w:eastAsia="zh-CN"/>
              </w:rPr>
              <w:t>0</w:t>
            </w:r>
            <w:r w:rsidRPr="00C67FC6">
              <w:rPr>
                <w:rFonts w:ascii="Times New Roman" w:eastAsiaTheme="minorEastAsia" w:hAnsi="Times New Roman" w:cs="Times New Roman"/>
                <w:lang w:eastAsia="zh-CN"/>
              </w:rPr>
              <w:t>.88</w:t>
            </w:r>
          </w:p>
        </w:tc>
      </w:tr>
      <w:tr w:rsidR="00E72AEC" w:rsidRPr="00C67FC6" w14:paraId="1F5CAFCF" w14:textId="77777777" w:rsidTr="00E72AEC">
        <w:tc>
          <w:tcPr>
            <w:tcW w:w="2396" w:type="dxa"/>
            <w:vAlign w:val="bottom"/>
          </w:tcPr>
          <w:p w14:paraId="660BCE8A" w14:textId="77777777" w:rsidR="00E72AEC" w:rsidRPr="00A35F50" w:rsidRDefault="00E72AEC"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220.9</w:t>
            </w:r>
          </w:p>
        </w:tc>
        <w:tc>
          <w:tcPr>
            <w:tcW w:w="2411" w:type="dxa"/>
            <w:vAlign w:val="bottom"/>
          </w:tcPr>
          <w:p w14:paraId="6DFF83CF" w14:textId="77777777" w:rsidR="00E72AEC" w:rsidRPr="00A35F50" w:rsidRDefault="00E72AEC"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0.82</w:t>
            </w:r>
          </w:p>
        </w:tc>
        <w:tc>
          <w:tcPr>
            <w:tcW w:w="2398" w:type="dxa"/>
          </w:tcPr>
          <w:p w14:paraId="7E7089D1" w14:textId="77777777" w:rsidR="00E72AEC" w:rsidRPr="00C67FC6" w:rsidRDefault="008E341D" w:rsidP="00C67FC6">
            <w:pPr>
              <w:pStyle w:val="af9"/>
              <w:ind w:left="0"/>
              <w:jc w:val="center"/>
              <w:rPr>
                <w:rFonts w:ascii="Times New Roman" w:eastAsiaTheme="minorEastAsia" w:hAnsi="Times New Roman" w:cs="Times New Roman"/>
                <w:lang w:eastAsia="zh-CN"/>
              </w:rPr>
            </w:pPr>
            <w:r w:rsidRPr="00C67FC6">
              <w:rPr>
                <w:rFonts w:ascii="Times New Roman" w:eastAsiaTheme="minorEastAsia" w:hAnsi="Times New Roman" w:cs="Times New Roman" w:hint="eastAsia"/>
                <w:lang w:eastAsia="zh-CN"/>
              </w:rPr>
              <w:t>0</w:t>
            </w:r>
            <w:r w:rsidRPr="00C67FC6">
              <w:rPr>
                <w:rFonts w:ascii="Times New Roman" w:eastAsiaTheme="minorEastAsia" w:hAnsi="Times New Roman" w:cs="Times New Roman"/>
                <w:lang w:eastAsia="zh-CN"/>
              </w:rPr>
              <w:t>.77</w:t>
            </w:r>
          </w:p>
        </w:tc>
        <w:tc>
          <w:tcPr>
            <w:tcW w:w="2397" w:type="dxa"/>
          </w:tcPr>
          <w:p w14:paraId="3E640D3D" w14:textId="77777777" w:rsidR="00E72AEC" w:rsidRPr="00C67FC6" w:rsidRDefault="008E341D" w:rsidP="00C67FC6">
            <w:pPr>
              <w:pStyle w:val="af9"/>
              <w:ind w:left="0"/>
              <w:jc w:val="center"/>
              <w:rPr>
                <w:rFonts w:ascii="Times New Roman" w:eastAsiaTheme="minorEastAsia" w:hAnsi="Times New Roman" w:cs="Times New Roman"/>
                <w:lang w:eastAsia="zh-CN"/>
              </w:rPr>
            </w:pPr>
            <w:r w:rsidRPr="00C67FC6">
              <w:rPr>
                <w:rFonts w:ascii="Times New Roman" w:eastAsiaTheme="minorEastAsia" w:hAnsi="Times New Roman" w:cs="Times New Roman" w:hint="eastAsia"/>
                <w:lang w:eastAsia="zh-CN"/>
              </w:rPr>
              <w:t>0</w:t>
            </w:r>
            <w:r w:rsidRPr="00C67FC6">
              <w:rPr>
                <w:rFonts w:ascii="Times New Roman" w:eastAsiaTheme="minorEastAsia" w:hAnsi="Times New Roman" w:cs="Times New Roman"/>
                <w:lang w:eastAsia="zh-CN"/>
              </w:rPr>
              <w:t>.87</w:t>
            </w:r>
          </w:p>
        </w:tc>
      </w:tr>
      <w:tr w:rsidR="00E72AEC" w:rsidRPr="00C67FC6" w14:paraId="383C4910" w14:textId="77777777" w:rsidTr="00E72AEC">
        <w:tc>
          <w:tcPr>
            <w:tcW w:w="2396" w:type="dxa"/>
            <w:vAlign w:val="bottom"/>
          </w:tcPr>
          <w:p w14:paraId="41D15916" w14:textId="77777777" w:rsidR="00E72AEC" w:rsidRPr="00A35F50" w:rsidRDefault="00E72AEC"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213.9</w:t>
            </w:r>
          </w:p>
        </w:tc>
        <w:tc>
          <w:tcPr>
            <w:tcW w:w="2411" w:type="dxa"/>
            <w:vAlign w:val="bottom"/>
          </w:tcPr>
          <w:p w14:paraId="1753865F" w14:textId="77777777" w:rsidR="00E72AEC" w:rsidRPr="00A35F50" w:rsidRDefault="00E72AEC"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0.82</w:t>
            </w:r>
          </w:p>
        </w:tc>
        <w:tc>
          <w:tcPr>
            <w:tcW w:w="2398" w:type="dxa"/>
          </w:tcPr>
          <w:p w14:paraId="7A56BB22" w14:textId="77777777" w:rsidR="00E72AEC" w:rsidRPr="00C67FC6" w:rsidRDefault="008E341D" w:rsidP="00C67FC6">
            <w:pPr>
              <w:pStyle w:val="af9"/>
              <w:ind w:left="0"/>
              <w:jc w:val="center"/>
              <w:rPr>
                <w:rFonts w:ascii="Times New Roman" w:eastAsiaTheme="minorEastAsia" w:hAnsi="Times New Roman" w:cs="Times New Roman"/>
                <w:lang w:eastAsia="zh-CN"/>
              </w:rPr>
            </w:pPr>
            <w:r w:rsidRPr="00C67FC6">
              <w:rPr>
                <w:rFonts w:ascii="Times New Roman" w:eastAsiaTheme="minorEastAsia" w:hAnsi="Times New Roman" w:cs="Times New Roman" w:hint="eastAsia"/>
                <w:lang w:eastAsia="zh-CN"/>
              </w:rPr>
              <w:t>0</w:t>
            </w:r>
            <w:r w:rsidRPr="00C67FC6">
              <w:rPr>
                <w:rFonts w:ascii="Times New Roman" w:eastAsiaTheme="minorEastAsia" w:hAnsi="Times New Roman" w:cs="Times New Roman"/>
                <w:lang w:eastAsia="zh-CN"/>
              </w:rPr>
              <w:t>.77</w:t>
            </w:r>
          </w:p>
        </w:tc>
        <w:tc>
          <w:tcPr>
            <w:tcW w:w="2397" w:type="dxa"/>
          </w:tcPr>
          <w:p w14:paraId="6C55F246" w14:textId="77777777" w:rsidR="00E72AEC" w:rsidRPr="00C67FC6" w:rsidRDefault="008E341D" w:rsidP="00C67FC6">
            <w:pPr>
              <w:pStyle w:val="af9"/>
              <w:ind w:left="0"/>
              <w:jc w:val="center"/>
              <w:rPr>
                <w:rFonts w:ascii="Times New Roman" w:eastAsiaTheme="minorEastAsia" w:hAnsi="Times New Roman" w:cs="Times New Roman"/>
                <w:lang w:eastAsia="zh-CN"/>
              </w:rPr>
            </w:pPr>
            <w:r w:rsidRPr="00C67FC6">
              <w:rPr>
                <w:rFonts w:ascii="Times New Roman" w:eastAsiaTheme="minorEastAsia" w:hAnsi="Times New Roman" w:cs="Times New Roman" w:hint="eastAsia"/>
                <w:lang w:eastAsia="zh-CN"/>
              </w:rPr>
              <w:t>0</w:t>
            </w:r>
            <w:r w:rsidRPr="00C67FC6">
              <w:rPr>
                <w:rFonts w:ascii="Times New Roman" w:eastAsiaTheme="minorEastAsia" w:hAnsi="Times New Roman" w:cs="Times New Roman"/>
                <w:lang w:eastAsia="zh-CN"/>
              </w:rPr>
              <w:t>.87</w:t>
            </w:r>
          </w:p>
        </w:tc>
      </w:tr>
      <w:tr w:rsidR="00E72AEC" w:rsidRPr="00C67FC6" w14:paraId="5BB1E74D" w14:textId="77777777" w:rsidTr="00E72AEC">
        <w:tc>
          <w:tcPr>
            <w:tcW w:w="2396" w:type="dxa"/>
            <w:vAlign w:val="bottom"/>
          </w:tcPr>
          <w:p w14:paraId="7BCBB85C" w14:textId="77777777" w:rsidR="00E72AEC" w:rsidRPr="00A35F50" w:rsidRDefault="00E72AEC"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206.9</w:t>
            </w:r>
          </w:p>
        </w:tc>
        <w:tc>
          <w:tcPr>
            <w:tcW w:w="2411" w:type="dxa"/>
            <w:vAlign w:val="bottom"/>
          </w:tcPr>
          <w:p w14:paraId="516CA18C" w14:textId="77777777" w:rsidR="00E72AEC" w:rsidRPr="00A35F50" w:rsidRDefault="00E72AEC"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0.80</w:t>
            </w:r>
          </w:p>
        </w:tc>
        <w:tc>
          <w:tcPr>
            <w:tcW w:w="2398" w:type="dxa"/>
          </w:tcPr>
          <w:p w14:paraId="4F7E6913" w14:textId="77777777" w:rsidR="00E72AEC" w:rsidRPr="00C67FC6" w:rsidRDefault="008E341D" w:rsidP="00C67FC6">
            <w:pPr>
              <w:pStyle w:val="af9"/>
              <w:ind w:left="0"/>
              <w:jc w:val="center"/>
              <w:rPr>
                <w:rFonts w:ascii="Times New Roman" w:eastAsiaTheme="minorEastAsia" w:hAnsi="Times New Roman" w:cs="Times New Roman"/>
                <w:lang w:eastAsia="zh-CN"/>
              </w:rPr>
            </w:pPr>
            <w:r w:rsidRPr="00C67FC6">
              <w:rPr>
                <w:rFonts w:ascii="Times New Roman" w:eastAsiaTheme="minorEastAsia" w:hAnsi="Times New Roman" w:cs="Times New Roman" w:hint="eastAsia"/>
                <w:lang w:eastAsia="zh-CN"/>
              </w:rPr>
              <w:t>0</w:t>
            </w:r>
            <w:r w:rsidRPr="00C67FC6">
              <w:rPr>
                <w:rFonts w:ascii="Times New Roman" w:eastAsiaTheme="minorEastAsia" w:hAnsi="Times New Roman" w:cs="Times New Roman"/>
                <w:lang w:eastAsia="zh-CN"/>
              </w:rPr>
              <w:t>.75</w:t>
            </w:r>
          </w:p>
        </w:tc>
        <w:tc>
          <w:tcPr>
            <w:tcW w:w="2397" w:type="dxa"/>
          </w:tcPr>
          <w:p w14:paraId="3F91E95A" w14:textId="77777777" w:rsidR="00E72AEC" w:rsidRPr="00C67FC6" w:rsidRDefault="008E341D" w:rsidP="00C67FC6">
            <w:pPr>
              <w:pStyle w:val="af9"/>
              <w:ind w:left="0"/>
              <w:jc w:val="center"/>
              <w:rPr>
                <w:rFonts w:ascii="Times New Roman" w:eastAsiaTheme="minorEastAsia" w:hAnsi="Times New Roman" w:cs="Times New Roman"/>
                <w:lang w:eastAsia="zh-CN"/>
              </w:rPr>
            </w:pPr>
            <w:r w:rsidRPr="00C67FC6">
              <w:rPr>
                <w:rFonts w:ascii="Times New Roman" w:eastAsiaTheme="minorEastAsia" w:hAnsi="Times New Roman" w:cs="Times New Roman" w:hint="eastAsia"/>
                <w:lang w:eastAsia="zh-CN"/>
              </w:rPr>
              <w:t>0</w:t>
            </w:r>
            <w:r w:rsidRPr="00C67FC6">
              <w:rPr>
                <w:rFonts w:ascii="Times New Roman" w:eastAsiaTheme="minorEastAsia" w:hAnsi="Times New Roman" w:cs="Times New Roman"/>
                <w:lang w:eastAsia="zh-CN"/>
              </w:rPr>
              <w:t>.85</w:t>
            </w:r>
          </w:p>
        </w:tc>
      </w:tr>
      <w:tr w:rsidR="00E72AEC" w:rsidRPr="00C67FC6" w14:paraId="5A1DDE2C" w14:textId="77777777" w:rsidTr="00E72AEC">
        <w:tc>
          <w:tcPr>
            <w:tcW w:w="2396" w:type="dxa"/>
            <w:vAlign w:val="bottom"/>
          </w:tcPr>
          <w:p w14:paraId="53036B5C" w14:textId="77777777" w:rsidR="00E72AEC" w:rsidRPr="00A35F50" w:rsidRDefault="00E72AEC"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199.9</w:t>
            </w:r>
          </w:p>
        </w:tc>
        <w:tc>
          <w:tcPr>
            <w:tcW w:w="2411" w:type="dxa"/>
            <w:vAlign w:val="bottom"/>
          </w:tcPr>
          <w:p w14:paraId="453A81F6" w14:textId="77777777" w:rsidR="00E72AEC" w:rsidRPr="00A35F50" w:rsidRDefault="00E72AEC"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0.77</w:t>
            </w:r>
          </w:p>
        </w:tc>
        <w:tc>
          <w:tcPr>
            <w:tcW w:w="2398" w:type="dxa"/>
          </w:tcPr>
          <w:p w14:paraId="70989687" w14:textId="77777777" w:rsidR="00E72AEC" w:rsidRPr="00C67FC6" w:rsidRDefault="008E341D" w:rsidP="00C67FC6">
            <w:pPr>
              <w:pStyle w:val="af9"/>
              <w:ind w:left="0"/>
              <w:jc w:val="center"/>
              <w:rPr>
                <w:rFonts w:ascii="Times New Roman" w:eastAsiaTheme="minorEastAsia" w:hAnsi="Times New Roman" w:cs="Times New Roman"/>
                <w:lang w:eastAsia="zh-CN"/>
              </w:rPr>
            </w:pPr>
            <w:r w:rsidRPr="00C67FC6">
              <w:rPr>
                <w:rFonts w:ascii="Times New Roman" w:eastAsiaTheme="minorEastAsia" w:hAnsi="Times New Roman" w:cs="Times New Roman" w:hint="eastAsia"/>
                <w:lang w:eastAsia="zh-CN"/>
              </w:rPr>
              <w:t>0</w:t>
            </w:r>
            <w:r w:rsidRPr="00C67FC6">
              <w:rPr>
                <w:rFonts w:ascii="Times New Roman" w:eastAsiaTheme="minorEastAsia" w:hAnsi="Times New Roman" w:cs="Times New Roman"/>
                <w:lang w:eastAsia="zh-CN"/>
              </w:rPr>
              <w:t>.72</w:t>
            </w:r>
          </w:p>
        </w:tc>
        <w:tc>
          <w:tcPr>
            <w:tcW w:w="2397" w:type="dxa"/>
          </w:tcPr>
          <w:p w14:paraId="28D3A2EB" w14:textId="77777777" w:rsidR="00E72AEC" w:rsidRPr="00C67FC6" w:rsidRDefault="008E341D" w:rsidP="00C67FC6">
            <w:pPr>
              <w:pStyle w:val="af9"/>
              <w:ind w:left="0"/>
              <w:jc w:val="center"/>
              <w:rPr>
                <w:rFonts w:ascii="Times New Roman" w:eastAsiaTheme="minorEastAsia" w:hAnsi="Times New Roman" w:cs="Times New Roman"/>
                <w:lang w:eastAsia="zh-CN"/>
              </w:rPr>
            </w:pPr>
            <w:r w:rsidRPr="00C67FC6">
              <w:rPr>
                <w:rFonts w:ascii="Times New Roman" w:eastAsiaTheme="minorEastAsia" w:hAnsi="Times New Roman" w:cs="Times New Roman" w:hint="eastAsia"/>
                <w:lang w:eastAsia="zh-CN"/>
              </w:rPr>
              <w:t>0</w:t>
            </w:r>
            <w:r w:rsidRPr="00C67FC6">
              <w:rPr>
                <w:rFonts w:ascii="Times New Roman" w:eastAsiaTheme="minorEastAsia" w:hAnsi="Times New Roman" w:cs="Times New Roman"/>
                <w:lang w:eastAsia="zh-CN"/>
              </w:rPr>
              <w:t>.82</w:t>
            </w:r>
          </w:p>
        </w:tc>
      </w:tr>
      <w:tr w:rsidR="00E72AEC" w:rsidRPr="00C67FC6" w14:paraId="22FCE447" w14:textId="77777777" w:rsidTr="00E72AEC">
        <w:tc>
          <w:tcPr>
            <w:tcW w:w="2396" w:type="dxa"/>
            <w:vAlign w:val="bottom"/>
          </w:tcPr>
          <w:p w14:paraId="46E11ECB" w14:textId="77777777" w:rsidR="00E72AEC" w:rsidRPr="00A35F50" w:rsidRDefault="00E72AEC"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192.9</w:t>
            </w:r>
          </w:p>
        </w:tc>
        <w:tc>
          <w:tcPr>
            <w:tcW w:w="2411" w:type="dxa"/>
            <w:vAlign w:val="bottom"/>
          </w:tcPr>
          <w:p w14:paraId="45671F4C" w14:textId="77777777" w:rsidR="00E72AEC" w:rsidRPr="00A35F50" w:rsidRDefault="00E72AEC"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0.73</w:t>
            </w:r>
          </w:p>
        </w:tc>
        <w:tc>
          <w:tcPr>
            <w:tcW w:w="2398" w:type="dxa"/>
          </w:tcPr>
          <w:p w14:paraId="20288060" w14:textId="77777777" w:rsidR="00E72AEC" w:rsidRPr="00C67FC6" w:rsidRDefault="008E341D" w:rsidP="00C67FC6">
            <w:pPr>
              <w:pStyle w:val="af9"/>
              <w:ind w:left="0"/>
              <w:jc w:val="center"/>
              <w:rPr>
                <w:rFonts w:ascii="Times New Roman" w:eastAsiaTheme="minorEastAsia" w:hAnsi="Times New Roman" w:cs="Times New Roman"/>
                <w:lang w:eastAsia="zh-CN"/>
              </w:rPr>
            </w:pPr>
            <w:r w:rsidRPr="00C67FC6">
              <w:rPr>
                <w:rFonts w:ascii="Times New Roman" w:eastAsiaTheme="minorEastAsia" w:hAnsi="Times New Roman" w:cs="Times New Roman" w:hint="eastAsia"/>
                <w:lang w:eastAsia="zh-CN"/>
              </w:rPr>
              <w:t>0</w:t>
            </w:r>
            <w:r w:rsidRPr="00C67FC6">
              <w:rPr>
                <w:rFonts w:ascii="Times New Roman" w:eastAsiaTheme="minorEastAsia" w:hAnsi="Times New Roman" w:cs="Times New Roman"/>
                <w:lang w:eastAsia="zh-CN"/>
              </w:rPr>
              <w:t>.68</w:t>
            </w:r>
          </w:p>
        </w:tc>
        <w:tc>
          <w:tcPr>
            <w:tcW w:w="2397" w:type="dxa"/>
          </w:tcPr>
          <w:p w14:paraId="4CD1AD94" w14:textId="77777777" w:rsidR="00E72AEC" w:rsidRPr="00C67FC6" w:rsidRDefault="008E341D" w:rsidP="00C67FC6">
            <w:pPr>
              <w:pStyle w:val="af9"/>
              <w:ind w:left="0"/>
              <w:jc w:val="center"/>
              <w:rPr>
                <w:rFonts w:ascii="Times New Roman" w:eastAsiaTheme="minorEastAsia" w:hAnsi="Times New Roman" w:cs="Times New Roman"/>
                <w:lang w:eastAsia="zh-CN"/>
              </w:rPr>
            </w:pPr>
            <w:r w:rsidRPr="00C67FC6">
              <w:rPr>
                <w:rFonts w:ascii="Times New Roman" w:eastAsiaTheme="minorEastAsia" w:hAnsi="Times New Roman" w:cs="Times New Roman" w:hint="eastAsia"/>
                <w:lang w:eastAsia="zh-CN"/>
              </w:rPr>
              <w:t>0</w:t>
            </w:r>
            <w:r w:rsidRPr="00C67FC6">
              <w:rPr>
                <w:rFonts w:ascii="Times New Roman" w:eastAsiaTheme="minorEastAsia" w:hAnsi="Times New Roman" w:cs="Times New Roman"/>
                <w:lang w:eastAsia="zh-CN"/>
              </w:rPr>
              <w:t>.78</w:t>
            </w:r>
          </w:p>
        </w:tc>
      </w:tr>
      <w:tr w:rsidR="00E72AEC" w:rsidRPr="00C67FC6" w14:paraId="565686EA" w14:textId="77777777" w:rsidTr="00E72AEC">
        <w:tc>
          <w:tcPr>
            <w:tcW w:w="2396" w:type="dxa"/>
            <w:vAlign w:val="bottom"/>
          </w:tcPr>
          <w:p w14:paraId="5ACE45A4" w14:textId="77777777" w:rsidR="00E72AEC" w:rsidRPr="00A35F50" w:rsidRDefault="00E72AEC"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185.9</w:t>
            </w:r>
          </w:p>
        </w:tc>
        <w:tc>
          <w:tcPr>
            <w:tcW w:w="2411" w:type="dxa"/>
            <w:vAlign w:val="bottom"/>
          </w:tcPr>
          <w:p w14:paraId="36529A37" w14:textId="77777777" w:rsidR="00E72AEC" w:rsidRPr="00A35F50" w:rsidRDefault="00E72AEC"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0.66</w:t>
            </w:r>
          </w:p>
        </w:tc>
        <w:tc>
          <w:tcPr>
            <w:tcW w:w="2398" w:type="dxa"/>
          </w:tcPr>
          <w:p w14:paraId="19F31091" w14:textId="77777777" w:rsidR="00E72AEC" w:rsidRPr="00C67FC6" w:rsidRDefault="008E341D" w:rsidP="00C67FC6">
            <w:pPr>
              <w:pStyle w:val="af9"/>
              <w:ind w:left="0"/>
              <w:jc w:val="center"/>
              <w:rPr>
                <w:rFonts w:ascii="Times New Roman" w:eastAsiaTheme="minorEastAsia" w:hAnsi="Times New Roman" w:cs="Times New Roman"/>
                <w:lang w:eastAsia="zh-CN"/>
              </w:rPr>
            </w:pPr>
            <w:r w:rsidRPr="00C67FC6">
              <w:rPr>
                <w:rFonts w:ascii="Times New Roman" w:eastAsiaTheme="minorEastAsia" w:hAnsi="Times New Roman" w:cs="Times New Roman" w:hint="eastAsia"/>
                <w:lang w:eastAsia="zh-CN"/>
              </w:rPr>
              <w:t>0</w:t>
            </w:r>
            <w:r w:rsidRPr="00C67FC6">
              <w:rPr>
                <w:rFonts w:ascii="Times New Roman" w:eastAsiaTheme="minorEastAsia" w:hAnsi="Times New Roman" w:cs="Times New Roman"/>
                <w:lang w:eastAsia="zh-CN"/>
              </w:rPr>
              <w:t>.61</w:t>
            </w:r>
          </w:p>
        </w:tc>
        <w:tc>
          <w:tcPr>
            <w:tcW w:w="2397" w:type="dxa"/>
          </w:tcPr>
          <w:p w14:paraId="1CCF4353" w14:textId="77777777" w:rsidR="00E72AEC" w:rsidRPr="00C67FC6" w:rsidRDefault="008E341D" w:rsidP="00C67FC6">
            <w:pPr>
              <w:pStyle w:val="af9"/>
              <w:ind w:left="0"/>
              <w:jc w:val="center"/>
              <w:rPr>
                <w:rFonts w:ascii="Times New Roman" w:eastAsiaTheme="minorEastAsia" w:hAnsi="Times New Roman" w:cs="Times New Roman"/>
                <w:lang w:eastAsia="zh-CN"/>
              </w:rPr>
            </w:pPr>
            <w:r w:rsidRPr="00C67FC6">
              <w:rPr>
                <w:rFonts w:ascii="Times New Roman" w:eastAsiaTheme="minorEastAsia" w:hAnsi="Times New Roman" w:cs="Times New Roman" w:hint="eastAsia"/>
                <w:lang w:eastAsia="zh-CN"/>
              </w:rPr>
              <w:t>0</w:t>
            </w:r>
            <w:r w:rsidRPr="00C67FC6">
              <w:rPr>
                <w:rFonts w:ascii="Times New Roman" w:eastAsiaTheme="minorEastAsia" w:hAnsi="Times New Roman" w:cs="Times New Roman"/>
                <w:lang w:eastAsia="zh-CN"/>
              </w:rPr>
              <w:t>.71</w:t>
            </w:r>
          </w:p>
        </w:tc>
      </w:tr>
      <w:tr w:rsidR="00E72AEC" w:rsidRPr="00C67FC6" w14:paraId="696A94B6" w14:textId="77777777" w:rsidTr="00E72AEC">
        <w:tc>
          <w:tcPr>
            <w:tcW w:w="2396" w:type="dxa"/>
            <w:vAlign w:val="bottom"/>
          </w:tcPr>
          <w:p w14:paraId="5082AEF3" w14:textId="77777777" w:rsidR="00E72AEC" w:rsidRPr="00A35F50" w:rsidRDefault="00E72AEC"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144.9</w:t>
            </w:r>
          </w:p>
        </w:tc>
        <w:tc>
          <w:tcPr>
            <w:tcW w:w="2411" w:type="dxa"/>
            <w:vAlign w:val="bottom"/>
          </w:tcPr>
          <w:p w14:paraId="407E885A" w14:textId="77777777" w:rsidR="00E72AEC" w:rsidRPr="00A35F50" w:rsidRDefault="00E72AEC"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0.26</w:t>
            </w:r>
          </w:p>
        </w:tc>
        <w:tc>
          <w:tcPr>
            <w:tcW w:w="2398" w:type="dxa"/>
          </w:tcPr>
          <w:p w14:paraId="5141C9FF" w14:textId="77777777" w:rsidR="00E72AEC" w:rsidRPr="00C67FC6" w:rsidRDefault="008E341D" w:rsidP="00C67FC6">
            <w:pPr>
              <w:pStyle w:val="af9"/>
              <w:ind w:left="0"/>
              <w:jc w:val="center"/>
              <w:rPr>
                <w:rFonts w:ascii="Times New Roman" w:eastAsiaTheme="minorEastAsia" w:hAnsi="Times New Roman" w:cs="Times New Roman"/>
                <w:lang w:eastAsia="zh-CN"/>
              </w:rPr>
            </w:pPr>
            <w:r w:rsidRPr="00C67FC6">
              <w:rPr>
                <w:rFonts w:ascii="Times New Roman" w:eastAsiaTheme="minorEastAsia" w:hAnsi="Times New Roman" w:cs="Times New Roman" w:hint="eastAsia"/>
                <w:lang w:eastAsia="zh-CN"/>
              </w:rPr>
              <w:t>0</w:t>
            </w:r>
            <w:r w:rsidRPr="00C67FC6">
              <w:rPr>
                <w:rFonts w:ascii="Times New Roman" w:eastAsiaTheme="minorEastAsia" w:hAnsi="Times New Roman" w:cs="Times New Roman"/>
                <w:lang w:eastAsia="zh-CN"/>
              </w:rPr>
              <w:t>.16</w:t>
            </w:r>
          </w:p>
        </w:tc>
        <w:tc>
          <w:tcPr>
            <w:tcW w:w="2397" w:type="dxa"/>
          </w:tcPr>
          <w:p w14:paraId="63EF2BA7" w14:textId="77777777" w:rsidR="00E72AEC" w:rsidRPr="00C67FC6" w:rsidRDefault="008E341D" w:rsidP="00C67FC6">
            <w:pPr>
              <w:pStyle w:val="af9"/>
              <w:ind w:left="0"/>
              <w:jc w:val="center"/>
              <w:rPr>
                <w:rFonts w:ascii="Times New Roman" w:eastAsiaTheme="minorEastAsia" w:hAnsi="Times New Roman" w:cs="Times New Roman"/>
                <w:lang w:eastAsia="zh-CN"/>
              </w:rPr>
            </w:pPr>
            <w:r w:rsidRPr="00C67FC6">
              <w:rPr>
                <w:rFonts w:ascii="Times New Roman" w:eastAsiaTheme="minorEastAsia" w:hAnsi="Times New Roman" w:cs="Times New Roman" w:hint="eastAsia"/>
                <w:lang w:eastAsia="zh-CN"/>
              </w:rPr>
              <w:t>0</w:t>
            </w:r>
            <w:r w:rsidRPr="00C67FC6">
              <w:rPr>
                <w:rFonts w:ascii="Times New Roman" w:eastAsiaTheme="minorEastAsia" w:hAnsi="Times New Roman" w:cs="Times New Roman"/>
                <w:lang w:eastAsia="zh-CN"/>
              </w:rPr>
              <w:t>.36</w:t>
            </w:r>
          </w:p>
        </w:tc>
      </w:tr>
      <w:tr w:rsidR="00E72AEC" w:rsidRPr="00C67FC6" w14:paraId="5FFF6F07" w14:textId="77777777" w:rsidTr="00E72AEC">
        <w:tc>
          <w:tcPr>
            <w:tcW w:w="2396" w:type="dxa"/>
            <w:vAlign w:val="bottom"/>
          </w:tcPr>
          <w:p w14:paraId="38D7EB4D" w14:textId="77777777" w:rsidR="00E72AEC" w:rsidRPr="00A35F50" w:rsidRDefault="00E72AEC"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109.9</w:t>
            </w:r>
          </w:p>
        </w:tc>
        <w:tc>
          <w:tcPr>
            <w:tcW w:w="2411" w:type="dxa"/>
            <w:vAlign w:val="bottom"/>
          </w:tcPr>
          <w:p w14:paraId="4E6AB300" w14:textId="77777777" w:rsidR="00E72AEC" w:rsidRPr="00A35F50" w:rsidRDefault="00E72AEC"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0.23</w:t>
            </w:r>
          </w:p>
        </w:tc>
        <w:tc>
          <w:tcPr>
            <w:tcW w:w="2398" w:type="dxa"/>
          </w:tcPr>
          <w:p w14:paraId="6E61F285" w14:textId="77777777" w:rsidR="00E72AEC" w:rsidRPr="00C67FC6" w:rsidRDefault="008E341D" w:rsidP="00C67FC6">
            <w:pPr>
              <w:pStyle w:val="af9"/>
              <w:ind w:left="0"/>
              <w:jc w:val="center"/>
              <w:rPr>
                <w:rFonts w:ascii="Times New Roman" w:eastAsiaTheme="minorEastAsia" w:hAnsi="Times New Roman" w:cs="Times New Roman"/>
                <w:lang w:eastAsia="zh-CN"/>
              </w:rPr>
            </w:pPr>
            <w:r w:rsidRPr="00C67FC6">
              <w:rPr>
                <w:rFonts w:ascii="Times New Roman" w:eastAsiaTheme="minorEastAsia" w:hAnsi="Times New Roman" w:cs="Times New Roman" w:hint="eastAsia"/>
                <w:lang w:eastAsia="zh-CN"/>
              </w:rPr>
              <w:t>0</w:t>
            </w:r>
            <w:r w:rsidRPr="00C67FC6">
              <w:rPr>
                <w:rFonts w:ascii="Times New Roman" w:eastAsiaTheme="minorEastAsia" w:hAnsi="Times New Roman" w:cs="Times New Roman"/>
                <w:lang w:eastAsia="zh-CN"/>
              </w:rPr>
              <w:t>.13</w:t>
            </w:r>
          </w:p>
        </w:tc>
        <w:tc>
          <w:tcPr>
            <w:tcW w:w="2397" w:type="dxa"/>
          </w:tcPr>
          <w:p w14:paraId="3EA1CB42" w14:textId="77777777" w:rsidR="00E72AEC" w:rsidRPr="00C67FC6" w:rsidRDefault="008E341D" w:rsidP="00C67FC6">
            <w:pPr>
              <w:pStyle w:val="af9"/>
              <w:ind w:left="0"/>
              <w:jc w:val="center"/>
              <w:rPr>
                <w:rFonts w:ascii="Times New Roman" w:eastAsiaTheme="minorEastAsia" w:hAnsi="Times New Roman" w:cs="Times New Roman"/>
                <w:lang w:eastAsia="zh-CN"/>
              </w:rPr>
            </w:pPr>
            <w:r w:rsidRPr="00C67FC6">
              <w:rPr>
                <w:rFonts w:ascii="Times New Roman" w:eastAsiaTheme="minorEastAsia" w:hAnsi="Times New Roman" w:cs="Times New Roman" w:hint="eastAsia"/>
                <w:lang w:eastAsia="zh-CN"/>
              </w:rPr>
              <w:t>0</w:t>
            </w:r>
            <w:r w:rsidRPr="00C67FC6">
              <w:rPr>
                <w:rFonts w:ascii="Times New Roman" w:eastAsiaTheme="minorEastAsia" w:hAnsi="Times New Roman" w:cs="Times New Roman"/>
                <w:lang w:eastAsia="zh-CN"/>
              </w:rPr>
              <w:t>.33</w:t>
            </w:r>
          </w:p>
        </w:tc>
      </w:tr>
      <w:tr w:rsidR="00E72AEC" w:rsidRPr="00C67FC6" w14:paraId="3A19E7B5" w14:textId="77777777" w:rsidTr="00E72AEC">
        <w:tc>
          <w:tcPr>
            <w:tcW w:w="2396" w:type="dxa"/>
            <w:vAlign w:val="bottom"/>
          </w:tcPr>
          <w:p w14:paraId="65534764" w14:textId="77777777" w:rsidR="00E72AEC" w:rsidRPr="00A35F50" w:rsidRDefault="00E72AEC"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74.8</w:t>
            </w:r>
          </w:p>
        </w:tc>
        <w:tc>
          <w:tcPr>
            <w:tcW w:w="2411" w:type="dxa"/>
            <w:vAlign w:val="bottom"/>
          </w:tcPr>
          <w:p w14:paraId="46E6BE17" w14:textId="77777777" w:rsidR="00E72AEC" w:rsidRPr="00A35F50" w:rsidRDefault="00E72AEC"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0.19</w:t>
            </w:r>
          </w:p>
        </w:tc>
        <w:tc>
          <w:tcPr>
            <w:tcW w:w="2398" w:type="dxa"/>
          </w:tcPr>
          <w:p w14:paraId="1D174E60" w14:textId="77777777" w:rsidR="00E72AEC" w:rsidRPr="00C67FC6" w:rsidRDefault="008E341D" w:rsidP="00C67FC6">
            <w:pPr>
              <w:pStyle w:val="af9"/>
              <w:ind w:left="0"/>
              <w:jc w:val="center"/>
              <w:rPr>
                <w:rFonts w:ascii="Times New Roman" w:eastAsiaTheme="minorEastAsia" w:hAnsi="Times New Roman" w:cs="Times New Roman"/>
                <w:lang w:eastAsia="zh-CN"/>
              </w:rPr>
            </w:pPr>
            <w:r w:rsidRPr="00C67FC6">
              <w:rPr>
                <w:rFonts w:ascii="Times New Roman" w:eastAsiaTheme="minorEastAsia" w:hAnsi="Times New Roman" w:cs="Times New Roman" w:hint="eastAsia"/>
                <w:lang w:eastAsia="zh-CN"/>
              </w:rPr>
              <w:t>0</w:t>
            </w:r>
            <w:r w:rsidRPr="00C67FC6">
              <w:rPr>
                <w:rFonts w:ascii="Times New Roman" w:eastAsiaTheme="minorEastAsia" w:hAnsi="Times New Roman" w:cs="Times New Roman"/>
                <w:lang w:eastAsia="zh-CN"/>
              </w:rPr>
              <w:t>.09</w:t>
            </w:r>
          </w:p>
        </w:tc>
        <w:tc>
          <w:tcPr>
            <w:tcW w:w="2397" w:type="dxa"/>
          </w:tcPr>
          <w:p w14:paraId="2226806F" w14:textId="77777777" w:rsidR="00E72AEC" w:rsidRPr="00C67FC6" w:rsidRDefault="008E341D" w:rsidP="00C67FC6">
            <w:pPr>
              <w:pStyle w:val="af9"/>
              <w:ind w:left="0"/>
              <w:jc w:val="center"/>
              <w:rPr>
                <w:rFonts w:ascii="Times New Roman" w:eastAsiaTheme="minorEastAsia" w:hAnsi="Times New Roman" w:cs="Times New Roman"/>
                <w:lang w:eastAsia="zh-CN"/>
              </w:rPr>
            </w:pPr>
            <w:r w:rsidRPr="00C67FC6">
              <w:rPr>
                <w:rFonts w:ascii="Times New Roman" w:eastAsiaTheme="minorEastAsia" w:hAnsi="Times New Roman" w:cs="Times New Roman" w:hint="eastAsia"/>
                <w:lang w:eastAsia="zh-CN"/>
              </w:rPr>
              <w:t>0</w:t>
            </w:r>
            <w:r w:rsidRPr="00C67FC6">
              <w:rPr>
                <w:rFonts w:ascii="Times New Roman" w:eastAsiaTheme="minorEastAsia" w:hAnsi="Times New Roman" w:cs="Times New Roman"/>
                <w:lang w:eastAsia="zh-CN"/>
              </w:rPr>
              <w:t>.29</w:t>
            </w:r>
          </w:p>
        </w:tc>
      </w:tr>
      <w:tr w:rsidR="00E72AEC" w:rsidRPr="00C67FC6" w14:paraId="161AC64D" w14:textId="77777777" w:rsidTr="00E72AEC">
        <w:tc>
          <w:tcPr>
            <w:tcW w:w="2396" w:type="dxa"/>
            <w:vAlign w:val="bottom"/>
          </w:tcPr>
          <w:p w14:paraId="0EDAEC3D" w14:textId="77777777" w:rsidR="00E72AEC" w:rsidRPr="00A35F50" w:rsidRDefault="00E72AEC"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39.8</w:t>
            </w:r>
          </w:p>
        </w:tc>
        <w:tc>
          <w:tcPr>
            <w:tcW w:w="2411" w:type="dxa"/>
            <w:vAlign w:val="bottom"/>
          </w:tcPr>
          <w:p w14:paraId="7FA59FB2" w14:textId="77777777" w:rsidR="00E72AEC" w:rsidRPr="00A35F50" w:rsidRDefault="00E72AEC"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0.13</w:t>
            </w:r>
          </w:p>
        </w:tc>
        <w:tc>
          <w:tcPr>
            <w:tcW w:w="2398" w:type="dxa"/>
          </w:tcPr>
          <w:p w14:paraId="0FEC7112" w14:textId="77777777" w:rsidR="00E72AEC" w:rsidRPr="00C67FC6" w:rsidRDefault="008E341D" w:rsidP="00C67FC6">
            <w:pPr>
              <w:pStyle w:val="af9"/>
              <w:ind w:left="0"/>
              <w:jc w:val="center"/>
              <w:rPr>
                <w:rFonts w:ascii="Times New Roman" w:eastAsiaTheme="minorEastAsia" w:hAnsi="Times New Roman" w:cs="Times New Roman"/>
                <w:lang w:eastAsia="zh-CN"/>
              </w:rPr>
            </w:pPr>
            <w:r w:rsidRPr="00C67FC6">
              <w:rPr>
                <w:rFonts w:ascii="Times New Roman" w:eastAsiaTheme="minorEastAsia" w:hAnsi="Times New Roman" w:cs="Times New Roman" w:hint="eastAsia"/>
                <w:lang w:eastAsia="zh-CN"/>
              </w:rPr>
              <w:t>0</w:t>
            </w:r>
            <w:r w:rsidRPr="00C67FC6">
              <w:rPr>
                <w:rFonts w:ascii="Times New Roman" w:eastAsiaTheme="minorEastAsia" w:hAnsi="Times New Roman" w:cs="Times New Roman"/>
                <w:lang w:eastAsia="zh-CN"/>
              </w:rPr>
              <w:t>.03</w:t>
            </w:r>
          </w:p>
        </w:tc>
        <w:tc>
          <w:tcPr>
            <w:tcW w:w="2397" w:type="dxa"/>
          </w:tcPr>
          <w:p w14:paraId="7CBA6753" w14:textId="77777777" w:rsidR="00E72AEC" w:rsidRPr="00C67FC6" w:rsidRDefault="008E341D" w:rsidP="00C67FC6">
            <w:pPr>
              <w:pStyle w:val="af9"/>
              <w:ind w:left="0"/>
              <w:jc w:val="center"/>
              <w:rPr>
                <w:rFonts w:ascii="Times New Roman" w:eastAsiaTheme="minorEastAsia" w:hAnsi="Times New Roman" w:cs="Times New Roman"/>
                <w:lang w:eastAsia="zh-CN"/>
              </w:rPr>
            </w:pPr>
            <w:r w:rsidRPr="00C67FC6">
              <w:rPr>
                <w:rFonts w:ascii="Times New Roman" w:eastAsiaTheme="minorEastAsia" w:hAnsi="Times New Roman" w:cs="Times New Roman" w:hint="eastAsia"/>
                <w:lang w:eastAsia="zh-CN"/>
              </w:rPr>
              <w:t>0</w:t>
            </w:r>
            <w:r w:rsidRPr="00C67FC6">
              <w:rPr>
                <w:rFonts w:ascii="Times New Roman" w:eastAsiaTheme="minorEastAsia" w:hAnsi="Times New Roman" w:cs="Times New Roman"/>
                <w:lang w:eastAsia="zh-CN"/>
              </w:rPr>
              <w:t>.23</w:t>
            </w:r>
          </w:p>
        </w:tc>
      </w:tr>
      <w:tr w:rsidR="00E72AEC" w:rsidRPr="00C67FC6" w14:paraId="552C1A47" w14:textId="77777777" w:rsidTr="00E72AEC">
        <w:tc>
          <w:tcPr>
            <w:tcW w:w="2396" w:type="dxa"/>
            <w:vAlign w:val="bottom"/>
          </w:tcPr>
          <w:p w14:paraId="1C364839" w14:textId="77777777" w:rsidR="00E72AEC" w:rsidRPr="00A35F50" w:rsidRDefault="00E72AEC"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4.7</w:t>
            </w:r>
          </w:p>
        </w:tc>
        <w:tc>
          <w:tcPr>
            <w:tcW w:w="2411" w:type="dxa"/>
            <w:vAlign w:val="bottom"/>
          </w:tcPr>
          <w:p w14:paraId="697D7AC9" w14:textId="77777777" w:rsidR="00E72AEC" w:rsidRPr="00A35F50" w:rsidRDefault="00E72AEC"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0.15</w:t>
            </w:r>
          </w:p>
        </w:tc>
        <w:tc>
          <w:tcPr>
            <w:tcW w:w="2398" w:type="dxa"/>
          </w:tcPr>
          <w:p w14:paraId="0DDC672F" w14:textId="77777777" w:rsidR="00E72AEC" w:rsidRPr="00C67FC6" w:rsidRDefault="008E341D" w:rsidP="00C67FC6">
            <w:pPr>
              <w:pStyle w:val="af9"/>
              <w:ind w:left="0"/>
              <w:jc w:val="center"/>
              <w:rPr>
                <w:rFonts w:ascii="Times New Roman" w:eastAsiaTheme="minorEastAsia" w:hAnsi="Times New Roman" w:cs="Times New Roman"/>
                <w:lang w:eastAsia="zh-CN"/>
              </w:rPr>
            </w:pPr>
            <w:r w:rsidRPr="00C67FC6">
              <w:rPr>
                <w:rFonts w:ascii="Times New Roman" w:eastAsiaTheme="minorEastAsia" w:hAnsi="Times New Roman" w:cs="Times New Roman" w:hint="eastAsia"/>
                <w:lang w:eastAsia="zh-CN"/>
              </w:rPr>
              <w:t>0</w:t>
            </w:r>
            <w:r w:rsidRPr="00C67FC6">
              <w:rPr>
                <w:rFonts w:ascii="Times New Roman" w:eastAsiaTheme="minorEastAsia" w:hAnsi="Times New Roman" w:cs="Times New Roman"/>
                <w:lang w:eastAsia="zh-CN"/>
              </w:rPr>
              <w:t>.05</w:t>
            </w:r>
          </w:p>
        </w:tc>
        <w:tc>
          <w:tcPr>
            <w:tcW w:w="2397" w:type="dxa"/>
          </w:tcPr>
          <w:p w14:paraId="5B6F3AB5" w14:textId="77777777" w:rsidR="00E72AEC" w:rsidRPr="00C67FC6" w:rsidRDefault="008E341D" w:rsidP="00C67FC6">
            <w:pPr>
              <w:pStyle w:val="af9"/>
              <w:ind w:left="0"/>
              <w:jc w:val="center"/>
              <w:rPr>
                <w:rFonts w:ascii="Times New Roman" w:eastAsiaTheme="minorEastAsia" w:hAnsi="Times New Roman" w:cs="Times New Roman"/>
                <w:lang w:eastAsia="zh-CN"/>
              </w:rPr>
            </w:pPr>
            <w:r w:rsidRPr="00C67FC6">
              <w:rPr>
                <w:rFonts w:ascii="Times New Roman" w:eastAsiaTheme="minorEastAsia" w:hAnsi="Times New Roman" w:cs="Times New Roman" w:hint="eastAsia"/>
                <w:lang w:eastAsia="zh-CN"/>
              </w:rPr>
              <w:t>0</w:t>
            </w:r>
            <w:r w:rsidRPr="00C67FC6">
              <w:rPr>
                <w:rFonts w:ascii="Times New Roman" w:eastAsiaTheme="minorEastAsia" w:hAnsi="Times New Roman" w:cs="Times New Roman"/>
                <w:lang w:eastAsia="zh-CN"/>
              </w:rPr>
              <w:t>.25</w:t>
            </w:r>
          </w:p>
        </w:tc>
      </w:tr>
      <w:tr w:rsidR="00E72AEC" w:rsidRPr="00C67FC6" w14:paraId="77418A62" w14:textId="77777777" w:rsidTr="00E72AEC">
        <w:tc>
          <w:tcPr>
            <w:tcW w:w="2396" w:type="dxa"/>
            <w:vAlign w:val="bottom"/>
          </w:tcPr>
          <w:p w14:paraId="17F8FE8C" w14:textId="77777777" w:rsidR="00E72AEC" w:rsidRPr="00A35F50" w:rsidRDefault="00E72AEC"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329.7</w:t>
            </w:r>
          </w:p>
        </w:tc>
        <w:tc>
          <w:tcPr>
            <w:tcW w:w="2411" w:type="dxa"/>
            <w:vAlign w:val="bottom"/>
          </w:tcPr>
          <w:p w14:paraId="4649F1CA" w14:textId="77777777" w:rsidR="00E72AEC" w:rsidRPr="00A35F50" w:rsidRDefault="00E72AEC"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0.38</w:t>
            </w:r>
          </w:p>
        </w:tc>
        <w:tc>
          <w:tcPr>
            <w:tcW w:w="2398" w:type="dxa"/>
          </w:tcPr>
          <w:p w14:paraId="1DCD9D50" w14:textId="77777777" w:rsidR="00E72AEC" w:rsidRPr="00C67FC6" w:rsidRDefault="008E341D" w:rsidP="00C67FC6">
            <w:pPr>
              <w:pStyle w:val="af9"/>
              <w:ind w:left="0"/>
              <w:jc w:val="center"/>
              <w:rPr>
                <w:rFonts w:ascii="Times New Roman" w:eastAsiaTheme="minorEastAsia" w:hAnsi="Times New Roman" w:cs="Times New Roman"/>
                <w:lang w:eastAsia="zh-CN"/>
              </w:rPr>
            </w:pPr>
            <w:r w:rsidRPr="00C67FC6">
              <w:rPr>
                <w:rFonts w:ascii="Times New Roman" w:eastAsiaTheme="minorEastAsia" w:hAnsi="Times New Roman" w:cs="Times New Roman" w:hint="eastAsia"/>
                <w:lang w:eastAsia="zh-CN"/>
              </w:rPr>
              <w:t>0</w:t>
            </w:r>
            <w:r w:rsidRPr="00C67FC6">
              <w:rPr>
                <w:rFonts w:ascii="Times New Roman" w:eastAsiaTheme="minorEastAsia" w:hAnsi="Times New Roman" w:cs="Times New Roman"/>
                <w:lang w:eastAsia="zh-CN"/>
              </w:rPr>
              <w:t>.28</w:t>
            </w:r>
          </w:p>
        </w:tc>
        <w:tc>
          <w:tcPr>
            <w:tcW w:w="2397" w:type="dxa"/>
          </w:tcPr>
          <w:p w14:paraId="7418D21D" w14:textId="77777777" w:rsidR="00E72AEC" w:rsidRPr="00C67FC6" w:rsidRDefault="008E341D" w:rsidP="00C67FC6">
            <w:pPr>
              <w:pStyle w:val="af9"/>
              <w:ind w:left="0"/>
              <w:jc w:val="center"/>
              <w:rPr>
                <w:rFonts w:ascii="Times New Roman" w:eastAsiaTheme="minorEastAsia" w:hAnsi="Times New Roman" w:cs="Times New Roman"/>
                <w:lang w:eastAsia="zh-CN"/>
              </w:rPr>
            </w:pPr>
            <w:r w:rsidRPr="00C67FC6">
              <w:rPr>
                <w:rFonts w:ascii="Times New Roman" w:eastAsiaTheme="minorEastAsia" w:hAnsi="Times New Roman" w:cs="Times New Roman" w:hint="eastAsia"/>
                <w:lang w:eastAsia="zh-CN"/>
              </w:rPr>
              <w:t>0</w:t>
            </w:r>
            <w:r w:rsidRPr="00C67FC6">
              <w:rPr>
                <w:rFonts w:ascii="Times New Roman" w:eastAsiaTheme="minorEastAsia" w:hAnsi="Times New Roman" w:cs="Times New Roman"/>
                <w:lang w:eastAsia="zh-CN"/>
              </w:rPr>
              <w:t>.48</w:t>
            </w:r>
          </w:p>
        </w:tc>
      </w:tr>
      <w:tr w:rsidR="00E72AEC" w14:paraId="38D37853" w14:textId="77777777" w:rsidTr="00E72AEC">
        <w:tc>
          <w:tcPr>
            <w:tcW w:w="2396" w:type="dxa"/>
            <w:vAlign w:val="bottom"/>
          </w:tcPr>
          <w:p w14:paraId="2866C884" w14:textId="77777777" w:rsidR="00E72AEC" w:rsidRPr="00A35F50" w:rsidRDefault="00E72AEC"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294.6</w:t>
            </w:r>
          </w:p>
        </w:tc>
        <w:tc>
          <w:tcPr>
            <w:tcW w:w="2411" w:type="dxa"/>
            <w:vAlign w:val="bottom"/>
          </w:tcPr>
          <w:p w14:paraId="0A272D9F" w14:textId="77777777" w:rsidR="00E72AEC" w:rsidRPr="00A35F50" w:rsidRDefault="00E72AEC"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0.74</w:t>
            </w:r>
          </w:p>
        </w:tc>
        <w:tc>
          <w:tcPr>
            <w:tcW w:w="2398" w:type="dxa"/>
          </w:tcPr>
          <w:p w14:paraId="1C0DF30C" w14:textId="77777777" w:rsidR="00E72AEC" w:rsidRPr="00C67FC6" w:rsidRDefault="008E341D" w:rsidP="00C67FC6">
            <w:pPr>
              <w:pStyle w:val="af9"/>
              <w:ind w:left="0"/>
              <w:jc w:val="center"/>
              <w:rPr>
                <w:rFonts w:ascii="Times New Roman" w:eastAsiaTheme="minorEastAsia" w:hAnsi="Times New Roman" w:cs="Times New Roman"/>
                <w:lang w:eastAsia="zh-CN"/>
              </w:rPr>
            </w:pPr>
            <w:r w:rsidRPr="00C67FC6">
              <w:rPr>
                <w:rFonts w:ascii="Times New Roman" w:eastAsiaTheme="minorEastAsia" w:hAnsi="Times New Roman" w:cs="Times New Roman" w:hint="eastAsia"/>
                <w:lang w:eastAsia="zh-CN"/>
              </w:rPr>
              <w:t>0</w:t>
            </w:r>
            <w:r w:rsidRPr="00C67FC6">
              <w:rPr>
                <w:rFonts w:ascii="Times New Roman" w:eastAsiaTheme="minorEastAsia" w:hAnsi="Times New Roman" w:cs="Times New Roman"/>
                <w:lang w:eastAsia="zh-CN"/>
              </w:rPr>
              <w:t>.69</w:t>
            </w:r>
          </w:p>
        </w:tc>
        <w:tc>
          <w:tcPr>
            <w:tcW w:w="2397" w:type="dxa"/>
          </w:tcPr>
          <w:p w14:paraId="5E31D55F" w14:textId="77777777" w:rsidR="00E72AEC" w:rsidRDefault="008E341D" w:rsidP="00C67FC6">
            <w:pPr>
              <w:pStyle w:val="af9"/>
              <w:ind w:left="0"/>
              <w:jc w:val="center"/>
              <w:rPr>
                <w:rFonts w:ascii="Times New Roman" w:eastAsiaTheme="minorEastAsia" w:hAnsi="Times New Roman" w:cs="Times New Roman"/>
                <w:lang w:eastAsia="zh-CN"/>
              </w:rPr>
            </w:pPr>
            <w:r w:rsidRPr="00C67FC6">
              <w:rPr>
                <w:rFonts w:ascii="Times New Roman" w:eastAsiaTheme="minorEastAsia" w:hAnsi="Times New Roman" w:cs="Times New Roman" w:hint="eastAsia"/>
                <w:lang w:eastAsia="zh-CN"/>
              </w:rPr>
              <w:t>0</w:t>
            </w:r>
            <w:r w:rsidRPr="00C67FC6">
              <w:rPr>
                <w:rFonts w:ascii="Times New Roman" w:eastAsiaTheme="minorEastAsia" w:hAnsi="Times New Roman" w:cs="Times New Roman"/>
                <w:lang w:eastAsia="zh-CN"/>
              </w:rPr>
              <w:t>.79</w:t>
            </w:r>
          </w:p>
        </w:tc>
      </w:tr>
    </w:tbl>
    <w:p w14:paraId="23BBE7B0" w14:textId="77777777" w:rsidR="004152C0" w:rsidRDefault="004152C0" w:rsidP="004152C0">
      <w:pPr>
        <w:pStyle w:val="af9"/>
        <w:ind w:left="360"/>
        <w:rPr>
          <w:rFonts w:ascii="Times New Roman" w:eastAsiaTheme="minorEastAsia" w:hAnsi="Times New Roman" w:cs="Times New Roman"/>
          <w:lang w:eastAsia="zh-CN"/>
        </w:rPr>
      </w:pPr>
    </w:p>
    <w:p w14:paraId="7AB4151D" w14:textId="77777777" w:rsidR="00C67FC6" w:rsidRDefault="00A4062C" w:rsidP="004152C0">
      <w:pPr>
        <w:pStyle w:val="af9"/>
        <w:ind w:left="360"/>
        <w:rPr>
          <w:rFonts w:ascii="Times New Roman" w:eastAsiaTheme="minorEastAsia" w:hAnsi="Times New Roman" w:cs="Times New Roman"/>
          <w:b/>
          <w:lang w:eastAsia="zh-CN"/>
        </w:rPr>
      </w:pPr>
      <w:r w:rsidRPr="00C67FC6">
        <w:rPr>
          <w:rFonts w:ascii="Times New Roman" w:eastAsiaTheme="minorEastAsia" w:hAnsi="Times New Roman" w:cs="Times New Roman"/>
          <w:b/>
          <w:lang w:eastAsia="zh-CN"/>
        </w:rPr>
        <w:t xml:space="preserve"> </w:t>
      </w:r>
    </w:p>
    <w:p w14:paraId="699AF2FE" w14:textId="77777777" w:rsidR="00C67FC6" w:rsidRDefault="00C67FC6">
      <w:pPr>
        <w:overflowPunct/>
        <w:autoSpaceDE/>
        <w:autoSpaceDN/>
        <w:adjustRightInd/>
        <w:spacing w:after="0"/>
        <w:textAlignment w:val="auto"/>
        <w:rPr>
          <w:rFonts w:eastAsiaTheme="minorEastAsia"/>
          <w:b/>
          <w:sz w:val="22"/>
          <w:szCs w:val="22"/>
          <w:lang w:eastAsia="zh-CN"/>
        </w:rPr>
      </w:pPr>
      <w:r>
        <w:rPr>
          <w:rFonts w:eastAsiaTheme="minorEastAsia"/>
          <w:b/>
          <w:lang w:eastAsia="zh-CN"/>
        </w:rPr>
        <w:br w:type="page"/>
      </w:r>
    </w:p>
    <w:p w14:paraId="7868E50B" w14:textId="77777777" w:rsidR="004152C0" w:rsidRPr="00C67FC6" w:rsidRDefault="00A4062C" w:rsidP="00C67FC6">
      <w:pPr>
        <w:pStyle w:val="af9"/>
        <w:ind w:left="360"/>
        <w:jc w:val="center"/>
        <w:rPr>
          <w:rFonts w:ascii="Times New Roman" w:eastAsiaTheme="minorEastAsia" w:hAnsi="Times New Roman" w:cs="Times New Roman"/>
          <w:b/>
          <w:lang w:eastAsia="zh-CN"/>
        </w:rPr>
      </w:pPr>
      <w:r w:rsidRPr="00C67FC6">
        <w:rPr>
          <w:rFonts w:ascii="Times New Roman" w:eastAsiaTheme="minorEastAsia" w:hAnsi="Times New Roman" w:cs="Times New Roman"/>
          <w:b/>
          <w:lang w:eastAsia="zh-CN"/>
        </w:rPr>
        <w:lastRenderedPageBreak/>
        <w:t>Table 6 Pass/fail limits for 3.6GHz CDL-C UMa beamCombine spatial correlation</w:t>
      </w:r>
    </w:p>
    <w:p w14:paraId="6B27D0FA" w14:textId="77777777" w:rsidR="004152C0" w:rsidRPr="004152C0" w:rsidRDefault="004152C0" w:rsidP="004152C0">
      <w:pPr>
        <w:pStyle w:val="af9"/>
        <w:ind w:left="360"/>
        <w:rPr>
          <w:rFonts w:ascii="Times New Roman" w:eastAsiaTheme="minorEastAsia" w:hAnsi="Times New Roman" w:cs="Times New Roman"/>
          <w:lang w:eastAsia="zh-CN"/>
        </w:rPr>
      </w:pPr>
    </w:p>
    <w:tbl>
      <w:tblPr>
        <w:tblStyle w:val="af5"/>
        <w:tblW w:w="0" w:type="auto"/>
        <w:jc w:val="center"/>
        <w:tblLook w:val="04A0" w:firstRow="1" w:lastRow="0" w:firstColumn="1" w:lastColumn="0" w:noHBand="0" w:noVBand="1"/>
      </w:tblPr>
      <w:tblGrid>
        <w:gridCol w:w="2400"/>
        <w:gridCol w:w="2400"/>
        <w:gridCol w:w="2401"/>
        <w:gridCol w:w="2401"/>
      </w:tblGrid>
      <w:tr w:rsidR="008E341D" w14:paraId="035CAC15" w14:textId="77777777" w:rsidTr="00C67FC6">
        <w:trPr>
          <w:jc w:val="center"/>
        </w:trPr>
        <w:tc>
          <w:tcPr>
            <w:tcW w:w="2400" w:type="dxa"/>
          </w:tcPr>
          <w:p w14:paraId="7188FBEE" w14:textId="77777777" w:rsidR="008E341D" w:rsidRDefault="008E341D" w:rsidP="00C67FC6">
            <w:pPr>
              <w:pStyle w:val="af9"/>
              <w:ind w:left="0"/>
              <w:jc w:val="cente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A</w:t>
            </w:r>
            <w:r>
              <w:rPr>
                <w:rFonts w:ascii="Times New Roman" w:eastAsiaTheme="minorEastAsia" w:hAnsi="Times New Roman" w:cs="Times New Roman"/>
                <w:lang w:eastAsia="zh-CN"/>
              </w:rPr>
              <w:t>ngle[</w:t>
            </w:r>
            <w:r>
              <w:rPr>
                <w:rFonts w:ascii="Times New Roman" w:eastAsiaTheme="minorEastAsia" w:hAnsi="Times New Roman" w:cs="Times New Roman" w:hint="eastAsia"/>
                <w:lang w:eastAsia="zh-CN"/>
              </w:rPr>
              <w:t>°</w:t>
            </w:r>
            <w:r>
              <w:rPr>
                <w:rFonts w:ascii="Times New Roman" w:eastAsiaTheme="minorEastAsia" w:hAnsi="Times New Roman" w:cs="Times New Roman"/>
                <w:lang w:eastAsia="zh-CN"/>
              </w:rPr>
              <w:t>]</w:t>
            </w:r>
          </w:p>
        </w:tc>
        <w:tc>
          <w:tcPr>
            <w:tcW w:w="2400" w:type="dxa"/>
          </w:tcPr>
          <w:p w14:paraId="2F35D611" w14:textId="77777777" w:rsidR="008E341D" w:rsidRDefault="008E341D" w:rsidP="00C67FC6">
            <w:pPr>
              <w:pStyle w:val="af9"/>
              <w:ind w:left="0"/>
              <w:jc w:val="cente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Reference </w:t>
            </w:r>
            <w:r>
              <w:rPr>
                <w:rFonts w:ascii="Times New Roman" w:eastAsiaTheme="minorEastAsia" w:hAnsi="Times New Roman" w:cs="Times New Roman" w:hint="eastAsia"/>
                <w:lang w:eastAsia="zh-CN"/>
              </w:rPr>
              <w:t>ρ</w:t>
            </w:r>
            <w:r>
              <w:rPr>
                <w:rFonts w:ascii="Times New Roman" w:eastAsiaTheme="minorEastAsia" w:hAnsi="Times New Roman" w:cs="Times New Roman"/>
                <w:lang w:eastAsia="zh-CN"/>
              </w:rPr>
              <w:t xml:space="preserve"> </w:t>
            </w:r>
            <w:r>
              <w:rPr>
                <w:rFonts w:ascii="Times New Roman" w:eastAsiaTheme="minorEastAsia" w:hAnsi="Times New Roman" w:cs="Times New Roman" w:hint="eastAsia"/>
                <w:lang w:eastAsia="zh-CN"/>
              </w:rPr>
              <w:t>combine</w:t>
            </w:r>
          </w:p>
        </w:tc>
        <w:tc>
          <w:tcPr>
            <w:tcW w:w="2401" w:type="dxa"/>
          </w:tcPr>
          <w:p w14:paraId="3F6226B6" w14:textId="77777777" w:rsidR="008E341D" w:rsidRDefault="008E341D" w:rsidP="00C67FC6">
            <w:pPr>
              <w:pStyle w:val="af9"/>
              <w:ind w:left="0"/>
              <w:jc w:val="cente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L</w:t>
            </w:r>
            <w:r>
              <w:rPr>
                <w:rFonts w:ascii="Times New Roman" w:eastAsiaTheme="minorEastAsia" w:hAnsi="Times New Roman" w:cs="Times New Roman"/>
                <w:lang w:eastAsia="zh-CN"/>
              </w:rPr>
              <w:t>ower Limit</w:t>
            </w:r>
          </w:p>
        </w:tc>
        <w:tc>
          <w:tcPr>
            <w:tcW w:w="2401" w:type="dxa"/>
          </w:tcPr>
          <w:p w14:paraId="3373FA78" w14:textId="77777777" w:rsidR="008E341D" w:rsidRDefault="008E341D" w:rsidP="00C67FC6">
            <w:pPr>
              <w:pStyle w:val="af9"/>
              <w:ind w:left="0"/>
              <w:jc w:val="cente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U</w:t>
            </w:r>
            <w:r>
              <w:rPr>
                <w:rFonts w:ascii="Times New Roman" w:eastAsiaTheme="minorEastAsia" w:hAnsi="Times New Roman" w:cs="Times New Roman"/>
                <w:lang w:eastAsia="zh-CN"/>
              </w:rPr>
              <w:t>pper Limit</w:t>
            </w:r>
          </w:p>
        </w:tc>
      </w:tr>
      <w:tr w:rsidR="000951C8" w14:paraId="0A4EAEF8" w14:textId="77777777" w:rsidTr="00C67FC6">
        <w:trPr>
          <w:jc w:val="center"/>
        </w:trPr>
        <w:tc>
          <w:tcPr>
            <w:tcW w:w="2400" w:type="dxa"/>
            <w:vAlign w:val="bottom"/>
          </w:tcPr>
          <w:p w14:paraId="154256FB" w14:textId="77777777" w:rsidR="000951C8" w:rsidRPr="00A35F50" w:rsidRDefault="000951C8"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270.0</w:t>
            </w:r>
          </w:p>
        </w:tc>
        <w:tc>
          <w:tcPr>
            <w:tcW w:w="2400" w:type="dxa"/>
            <w:vAlign w:val="bottom"/>
          </w:tcPr>
          <w:p w14:paraId="2D0F9B40" w14:textId="77777777" w:rsidR="000951C8" w:rsidRPr="00A35F50" w:rsidRDefault="000951C8"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1.00</w:t>
            </w:r>
          </w:p>
        </w:tc>
        <w:tc>
          <w:tcPr>
            <w:tcW w:w="2401" w:type="dxa"/>
          </w:tcPr>
          <w:p w14:paraId="4AC3A557" w14:textId="77777777" w:rsidR="000951C8" w:rsidRDefault="000951C8" w:rsidP="00C67FC6">
            <w:pPr>
              <w:pStyle w:val="af9"/>
              <w:ind w:left="0"/>
              <w:jc w:val="cente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0</w:t>
            </w:r>
            <w:r>
              <w:rPr>
                <w:rFonts w:ascii="Times New Roman" w:eastAsiaTheme="minorEastAsia" w:hAnsi="Times New Roman" w:cs="Times New Roman"/>
                <w:lang w:eastAsia="zh-CN"/>
              </w:rPr>
              <w:t>.99</w:t>
            </w:r>
          </w:p>
        </w:tc>
        <w:tc>
          <w:tcPr>
            <w:tcW w:w="2401" w:type="dxa"/>
          </w:tcPr>
          <w:p w14:paraId="4EAAD232" w14:textId="77777777" w:rsidR="000951C8" w:rsidRDefault="000951C8" w:rsidP="00C67FC6">
            <w:pPr>
              <w:pStyle w:val="af9"/>
              <w:ind w:left="0"/>
              <w:jc w:val="cente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p>
        </w:tc>
      </w:tr>
      <w:tr w:rsidR="000951C8" w14:paraId="71E9E2BE" w14:textId="77777777" w:rsidTr="00C67FC6">
        <w:trPr>
          <w:jc w:val="center"/>
        </w:trPr>
        <w:tc>
          <w:tcPr>
            <w:tcW w:w="2400" w:type="dxa"/>
            <w:vAlign w:val="bottom"/>
          </w:tcPr>
          <w:p w14:paraId="079B1BAA" w14:textId="77777777" w:rsidR="000951C8" w:rsidRPr="00A35F50" w:rsidRDefault="000951C8"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265.2</w:t>
            </w:r>
          </w:p>
        </w:tc>
        <w:tc>
          <w:tcPr>
            <w:tcW w:w="2400" w:type="dxa"/>
            <w:vAlign w:val="bottom"/>
          </w:tcPr>
          <w:p w14:paraId="64810BBE" w14:textId="77777777" w:rsidR="000951C8" w:rsidRPr="00A35F50" w:rsidRDefault="000951C8"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0.98</w:t>
            </w:r>
          </w:p>
        </w:tc>
        <w:tc>
          <w:tcPr>
            <w:tcW w:w="2401" w:type="dxa"/>
          </w:tcPr>
          <w:p w14:paraId="45AC60B3" w14:textId="77777777" w:rsidR="000951C8" w:rsidRDefault="009A50AC" w:rsidP="00C67FC6">
            <w:pPr>
              <w:pStyle w:val="af9"/>
              <w:ind w:left="0"/>
              <w:jc w:val="cente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0</w:t>
            </w:r>
            <w:r>
              <w:rPr>
                <w:rFonts w:ascii="Times New Roman" w:eastAsiaTheme="minorEastAsia" w:hAnsi="Times New Roman" w:cs="Times New Roman"/>
                <w:lang w:eastAsia="zh-CN"/>
              </w:rPr>
              <w:t>.955</w:t>
            </w:r>
          </w:p>
        </w:tc>
        <w:tc>
          <w:tcPr>
            <w:tcW w:w="2401" w:type="dxa"/>
          </w:tcPr>
          <w:p w14:paraId="0106835B" w14:textId="77777777" w:rsidR="000951C8" w:rsidRDefault="009A50AC" w:rsidP="00C67FC6">
            <w:pPr>
              <w:pStyle w:val="af9"/>
              <w:ind w:left="0"/>
              <w:jc w:val="cente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p>
        </w:tc>
      </w:tr>
      <w:tr w:rsidR="000951C8" w14:paraId="1BDE158A" w14:textId="77777777" w:rsidTr="00C67FC6">
        <w:trPr>
          <w:jc w:val="center"/>
        </w:trPr>
        <w:tc>
          <w:tcPr>
            <w:tcW w:w="2400" w:type="dxa"/>
            <w:vAlign w:val="bottom"/>
          </w:tcPr>
          <w:p w14:paraId="34AC8511" w14:textId="77777777" w:rsidR="000951C8" w:rsidRPr="00A35F50" w:rsidRDefault="000951C8"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260.5</w:t>
            </w:r>
          </w:p>
        </w:tc>
        <w:tc>
          <w:tcPr>
            <w:tcW w:w="2400" w:type="dxa"/>
            <w:vAlign w:val="bottom"/>
          </w:tcPr>
          <w:p w14:paraId="5979ADB9" w14:textId="77777777" w:rsidR="000951C8" w:rsidRPr="00A35F50" w:rsidRDefault="000951C8"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0.95</w:t>
            </w:r>
          </w:p>
        </w:tc>
        <w:tc>
          <w:tcPr>
            <w:tcW w:w="2401" w:type="dxa"/>
          </w:tcPr>
          <w:p w14:paraId="2C0A762A" w14:textId="77777777" w:rsidR="000951C8" w:rsidRDefault="009A50AC" w:rsidP="00C67FC6">
            <w:pPr>
              <w:pStyle w:val="af9"/>
              <w:ind w:left="0"/>
              <w:jc w:val="cente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0</w:t>
            </w:r>
            <w:r>
              <w:rPr>
                <w:rFonts w:ascii="Times New Roman" w:eastAsiaTheme="minorEastAsia" w:hAnsi="Times New Roman" w:cs="Times New Roman"/>
                <w:lang w:eastAsia="zh-CN"/>
              </w:rPr>
              <w:t>.925</w:t>
            </w:r>
          </w:p>
        </w:tc>
        <w:tc>
          <w:tcPr>
            <w:tcW w:w="2401" w:type="dxa"/>
          </w:tcPr>
          <w:p w14:paraId="2863E893" w14:textId="77777777" w:rsidR="000951C8" w:rsidRDefault="009A50AC" w:rsidP="00C67FC6">
            <w:pPr>
              <w:pStyle w:val="af9"/>
              <w:ind w:left="0"/>
              <w:jc w:val="center"/>
              <w:rPr>
                <w:rFonts w:ascii="Times New Roman" w:eastAsiaTheme="minorEastAsia" w:hAnsi="Times New Roman" w:cs="Times New Roman"/>
                <w:lang w:eastAsia="zh-CN"/>
              </w:rPr>
            </w:pPr>
            <w:r>
              <w:rPr>
                <w:rFonts w:ascii="Times New Roman" w:eastAsiaTheme="minorEastAsia" w:hAnsi="Times New Roman" w:cs="Times New Roman"/>
                <w:lang w:eastAsia="zh-CN"/>
              </w:rPr>
              <w:t>0.975</w:t>
            </w:r>
          </w:p>
        </w:tc>
      </w:tr>
      <w:tr w:rsidR="000951C8" w14:paraId="3569CEF5" w14:textId="77777777" w:rsidTr="00C67FC6">
        <w:trPr>
          <w:jc w:val="center"/>
        </w:trPr>
        <w:tc>
          <w:tcPr>
            <w:tcW w:w="2400" w:type="dxa"/>
            <w:vAlign w:val="bottom"/>
          </w:tcPr>
          <w:p w14:paraId="31ED0336" w14:textId="77777777" w:rsidR="000951C8" w:rsidRPr="00A35F50" w:rsidRDefault="000951C8"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255.7</w:t>
            </w:r>
          </w:p>
        </w:tc>
        <w:tc>
          <w:tcPr>
            <w:tcW w:w="2400" w:type="dxa"/>
            <w:vAlign w:val="bottom"/>
          </w:tcPr>
          <w:p w14:paraId="6CA0EB4F" w14:textId="77777777" w:rsidR="000951C8" w:rsidRPr="00A35F50" w:rsidRDefault="000951C8"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0.90</w:t>
            </w:r>
          </w:p>
        </w:tc>
        <w:tc>
          <w:tcPr>
            <w:tcW w:w="2401" w:type="dxa"/>
          </w:tcPr>
          <w:p w14:paraId="7470147B" w14:textId="77777777" w:rsidR="000951C8" w:rsidRDefault="009A50AC" w:rsidP="00C67FC6">
            <w:pPr>
              <w:pStyle w:val="af9"/>
              <w:ind w:left="0"/>
              <w:jc w:val="cente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0</w:t>
            </w:r>
            <w:r>
              <w:rPr>
                <w:rFonts w:ascii="Times New Roman" w:eastAsiaTheme="minorEastAsia" w:hAnsi="Times New Roman" w:cs="Times New Roman"/>
                <w:lang w:eastAsia="zh-CN"/>
              </w:rPr>
              <w:t>.8</w:t>
            </w:r>
            <w:r w:rsidR="00F7665D">
              <w:rPr>
                <w:rFonts w:ascii="Times New Roman" w:eastAsiaTheme="minorEastAsia" w:hAnsi="Times New Roman" w:cs="Times New Roman"/>
                <w:lang w:eastAsia="zh-CN"/>
              </w:rPr>
              <w:t>75</w:t>
            </w:r>
          </w:p>
        </w:tc>
        <w:tc>
          <w:tcPr>
            <w:tcW w:w="2401" w:type="dxa"/>
          </w:tcPr>
          <w:p w14:paraId="0ACEAA59" w14:textId="77777777" w:rsidR="000951C8" w:rsidRDefault="009A50AC" w:rsidP="00C67FC6">
            <w:pPr>
              <w:pStyle w:val="af9"/>
              <w:ind w:left="0"/>
              <w:jc w:val="cente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0</w:t>
            </w:r>
            <w:r>
              <w:rPr>
                <w:rFonts w:ascii="Times New Roman" w:eastAsiaTheme="minorEastAsia" w:hAnsi="Times New Roman" w:cs="Times New Roman"/>
                <w:lang w:eastAsia="zh-CN"/>
              </w:rPr>
              <w:t>.9</w:t>
            </w:r>
            <w:r w:rsidR="00F7665D">
              <w:rPr>
                <w:rFonts w:ascii="Times New Roman" w:eastAsiaTheme="minorEastAsia" w:hAnsi="Times New Roman" w:cs="Times New Roman"/>
                <w:lang w:eastAsia="zh-CN"/>
              </w:rPr>
              <w:t>2</w:t>
            </w:r>
            <w:r>
              <w:rPr>
                <w:rFonts w:ascii="Times New Roman" w:eastAsiaTheme="minorEastAsia" w:hAnsi="Times New Roman" w:cs="Times New Roman"/>
                <w:lang w:eastAsia="zh-CN"/>
              </w:rPr>
              <w:t>5</w:t>
            </w:r>
          </w:p>
        </w:tc>
      </w:tr>
      <w:tr w:rsidR="000951C8" w14:paraId="7872A1B5" w14:textId="77777777" w:rsidTr="00C67FC6">
        <w:trPr>
          <w:jc w:val="center"/>
        </w:trPr>
        <w:tc>
          <w:tcPr>
            <w:tcW w:w="2400" w:type="dxa"/>
            <w:vAlign w:val="bottom"/>
          </w:tcPr>
          <w:p w14:paraId="37355071" w14:textId="77777777" w:rsidR="000951C8" w:rsidRPr="00A35F50" w:rsidRDefault="000951C8"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250.9</w:t>
            </w:r>
          </w:p>
        </w:tc>
        <w:tc>
          <w:tcPr>
            <w:tcW w:w="2400" w:type="dxa"/>
            <w:vAlign w:val="bottom"/>
          </w:tcPr>
          <w:p w14:paraId="135BC4D0" w14:textId="77777777" w:rsidR="000951C8" w:rsidRPr="00A35F50" w:rsidRDefault="000951C8"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0.84</w:t>
            </w:r>
          </w:p>
        </w:tc>
        <w:tc>
          <w:tcPr>
            <w:tcW w:w="2401" w:type="dxa"/>
          </w:tcPr>
          <w:p w14:paraId="429A1729" w14:textId="77777777" w:rsidR="000951C8" w:rsidRDefault="009A50AC" w:rsidP="00C67FC6">
            <w:pPr>
              <w:pStyle w:val="af9"/>
              <w:ind w:left="0"/>
              <w:jc w:val="cente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0</w:t>
            </w:r>
            <w:r>
              <w:rPr>
                <w:rFonts w:ascii="Times New Roman" w:eastAsiaTheme="minorEastAsia" w:hAnsi="Times New Roman" w:cs="Times New Roman"/>
                <w:lang w:eastAsia="zh-CN"/>
              </w:rPr>
              <w:t>.79</w:t>
            </w:r>
          </w:p>
        </w:tc>
        <w:tc>
          <w:tcPr>
            <w:tcW w:w="2401" w:type="dxa"/>
          </w:tcPr>
          <w:p w14:paraId="2C775131" w14:textId="77777777" w:rsidR="000951C8" w:rsidRDefault="009A50AC" w:rsidP="00C67FC6">
            <w:pPr>
              <w:pStyle w:val="af9"/>
              <w:ind w:left="0"/>
              <w:jc w:val="cente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0</w:t>
            </w:r>
            <w:r>
              <w:rPr>
                <w:rFonts w:ascii="Times New Roman" w:eastAsiaTheme="minorEastAsia" w:hAnsi="Times New Roman" w:cs="Times New Roman"/>
                <w:lang w:eastAsia="zh-CN"/>
              </w:rPr>
              <w:t>.89</w:t>
            </w:r>
          </w:p>
        </w:tc>
      </w:tr>
      <w:tr w:rsidR="000951C8" w14:paraId="1F1E4A34" w14:textId="77777777" w:rsidTr="00C67FC6">
        <w:trPr>
          <w:jc w:val="center"/>
        </w:trPr>
        <w:tc>
          <w:tcPr>
            <w:tcW w:w="2400" w:type="dxa"/>
            <w:vAlign w:val="bottom"/>
          </w:tcPr>
          <w:p w14:paraId="60B2A5F2" w14:textId="77777777" w:rsidR="000951C8" w:rsidRPr="00A35F50" w:rsidRDefault="000951C8"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246.1</w:t>
            </w:r>
          </w:p>
        </w:tc>
        <w:tc>
          <w:tcPr>
            <w:tcW w:w="2400" w:type="dxa"/>
            <w:vAlign w:val="bottom"/>
          </w:tcPr>
          <w:p w14:paraId="4095253B" w14:textId="77777777" w:rsidR="000951C8" w:rsidRPr="00A35F50" w:rsidRDefault="000951C8"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0.80</w:t>
            </w:r>
          </w:p>
        </w:tc>
        <w:tc>
          <w:tcPr>
            <w:tcW w:w="2401" w:type="dxa"/>
          </w:tcPr>
          <w:p w14:paraId="34C22CFD" w14:textId="77777777" w:rsidR="000951C8" w:rsidRDefault="009A50AC" w:rsidP="00C67FC6">
            <w:pPr>
              <w:pStyle w:val="af9"/>
              <w:ind w:left="0"/>
              <w:jc w:val="cente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0</w:t>
            </w:r>
            <w:r>
              <w:rPr>
                <w:rFonts w:ascii="Times New Roman" w:eastAsiaTheme="minorEastAsia" w:hAnsi="Times New Roman" w:cs="Times New Roman"/>
                <w:lang w:eastAsia="zh-CN"/>
              </w:rPr>
              <w:t>.75</w:t>
            </w:r>
          </w:p>
        </w:tc>
        <w:tc>
          <w:tcPr>
            <w:tcW w:w="2401" w:type="dxa"/>
          </w:tcPr>
          <w:p w14:paraId="1844B69C" w14:textId="77777777" w:rsidR="000951C8" w:rsidRDefault="009A50AC" w:rsidP="00C67FC6">
            <w:pPr>
              <w:pStyle w:val="af9"/>
              <w:ind w:left="0"/>
              <w:jc w:val="cente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0</w:t>
            </w:r>
            <w:r>
              <w:rPr>
                <w:rFonts w:ascii="Times New Roman" w:eastAsiaTheme="minorEastAsia" w:hAnsi="Times New Roman" w:cs="Times New Roman"/>
                <w:lang w:eastAsia="zh-CN"/>
              </w:rPr>
              <w:t>.85</w:t>
            </w:r>
          </w:p>
        </w:tc>
      </w:tr>
      <w:tr w:rsidR="000951C8" w14:paraId="5D350F05" w14:textId="77777777" w:rsidTr="00C67FC6">
        <w:trPr>
          <w:jc w:val="center"/>
        </w:trPr>
        <w:tc>
          <w:tcPr>
            <w:tcW w:w="2400" w:type="dxa"/>
            <w:vAlign w:val="bottom"/>
          </w:tcPr>
          <w:p w14:paraId="681163F6" w14:textId="77777777" w:rsidR="000951C8" w:rsidRPr="00A35F50" w:rsidRDefault="000951C8"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241.4</w:t>
            </w:r>
          </w:p>
        </w:tc>
        <w:tc>
          <w:tcPr>
            <w:tcW w:w="2400" w:type="dxa"/>
            <w:vAlign w:val="bottom"/>
          </w:tcPr>
          <w:p w14:paraId="7E34C19C" w14:textId="77777777" w:rsidR="000951C8" w:rsidRPr="00A35F50" w:rsidRDefault="000951C8"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0.77</w:t>
            </w:r>
          </w:p>
        </w:tc>
        <w:tc>
          <w:tcPr>
            <w:tcW w:w="2401" w:type="dxa"/>
          </w:tcPr>
          <w:p w14:paraId="48F4776E" w14:textId="77777777" w:rsidR="000951C8" w:rsidRDefault="009A50AC" w:rsidP="00C67FC6">
            <w:pPr>
              <w:pStyle w:val="af9"/>
              <w:ind w:left="0"/>
              <w:jc w:val="cente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0</w:t>
            </w:r>
            <w:r>
              <w:rPr>
                <w:rFonts w:ascii="Times New Roman" w:eastAsiaTheme="minorEastAsia" w:hAnsi="Times New Roman" w:cs="Times New Roman"/>
                <w:lang w:eastAsia="zh-CN"/>
              </w:rPr>
              <w:t>.72</w:t>
            </w:r>
          </w:p>
        </w:tc>
        <w:tc>
          <w:tcPr>
            <w:tcW w:w="2401" w:type="dxa"/>
          </w:tcPr>
          <w:p w14:paraId="6596973E" w14:textId="77777777" w:rsidR="000951C8" w:rsidRDefault="009A50AC" w:rsidP="00C67FC6">
            <w:pPr>
              <w:pStyle w:val="af9"/>
              <w:ind w:left="0"/>
              <w:jc w:val="cente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0</w:t>
            </w:r>
            <w:r>
              <w:rPr>
                <w:rFonts w:ascii="Times New Roman" w:eastAsiaTheme="minorEastAsia" w:hAnsi="Times New Roman" w:cs="Times New Roman"/>
                <w:lang w:eastAsia="zh-CN"/>
              </w:rPr>
              <w:t>.82</w:t>
            </w:r>
          </w:p>
        </w:tc>
      </w:tr>
      <w:tr w:rsidR="000951C8" w14:paraId="5CA7498C" w14:textId="77777777" w:rsidTr="00C67FC6">
        <w:trPr>
          <w:jc w:val="center"/>
        </w:trPr>
        <w:tc>
          <w:tcPr>
            <w:tcW w:w="2400" w:type="dxa"/>
            <w:vAlign w:val="bottom"/>
          </w:tcPr>
          <w:p w14:paraId="578E296D" w14:textId="77777777" w:rsidR="000951C8" w:rsidRPr="00A35F50" w:rsidRDefault="000951C8"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236.6</w:t>
            </w:r>
          </w:p>
        </w:tc>
        <w:tc>
          <w:tcPr>
            <w:tcW w:w="2400" w:type="dxa"/>
            <w:vAlign w:val="bottom"/>
          </w:tcPr>
          <w:p w14:paraId="03D8290C" w14:textId="77777777" w:rsidR="000951C8" w:rsidRPr="00A35F50" w:rsidRDefault="000951C8"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0.75</w:t>
            </w:r>
          </w:p>
        </w:tc>
        <w:tc>
          <w:tcPr>
            <w:tcW w:w="2401" w:type="dxa"/>
          </w:tcPr>
          <w:p w14:paraId="16AB5ACC" w14:textId="77777777" w:rsidR="000951C8" w:rsidRDefault="009A50AC" w:rsidP="00C67FC6">
            <w:pPr>
              <w:pStyle w:val="af9"/>
              <w:ind w:left="0"/>
              <w:jc w:val="cente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0</w:t>
            </w:r>
            <w:r>
              <w:rPr>
                <w:rFonts w:ascii="Times New Roman" w:eastAsiaTheme="minorEastAsia" w:hAnsi="Times New Roman" w:cs="Times New Roman"/>
                <w:lang w:eastAsia="zh-CN"/>
              </w:rPr>
              <w:t>.70</w:t>
            </w:r>
          </w:p>
        </w:tc>
        <w:tc>
          <w:tcPr>
            <w:tcW w:w="2401" w:type="dxa"/>
          </w:tcPr>
          <w:p w14:paraId="46C708BE" w14:textId="77777777" w:rsidR="000951C8" w:rsidRDefault="009A50AC" w:rsidP="00C67FC6">
            <w:pPr>
              <w:pStyle w:val="af9"/>
              <w:ind w:left="0"/>
              <w:jc w:val="cente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0</w:t>
            </w:r>
            <w:r>
              <w:rPr>
                <w:rFonts w:ascii="Times New Roman" w:eastAsiaTheme="minorEastAsia" w:hAnsi="Times New Roman" w:cs="Times New Roman"/>
                <w:lang w:eastAsia="zh-CN"/>
              </w:rPr>
              <w:t>.80</w:t>
            </w:r>
          </w:p>
        </w:tc>
      </w:tr>
      <w:tr w:rsidR="000951C8" w14:paraId="00E8F945" w14:textId="77777777" w:rsidTr="00C67FC6">
        <w:trPr>
          <w:jc w:val="center"/>
        </w:trPr>
        <w:tc>
          <w:tcPr>
            <w:tcW w:w="2400" w:type="dxa"/>
            <w:vAlign w:val="bottom"/>
          </w:tcPr>
          <w:p w14:paraId="18BD689D" w14:textId="77777777" w:rsidR="000951C8" w:rsidRPr="00A35F50" w:rsidRDefault="000951C8"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231.8</w:t>
            </w:r>
          </w:p>
        </w:tc>
        <w:tc>
          <w:tcPr>
            <w:tcW w:w="2400" w:type="dxa"/>
            <w:vAlign w:val="bottom"/>
          </w:tcPr>
          <w:p w14:paraId="3562FFF7" w14:textId="77777777" w:rsidR="000951C8" w:rsidRPr="00A35F50" w:rsidRDefault="000951C8"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0.73</w:t>
            </w:r>
          </w:p>
        </w:tc>
        <w:tc>
          <w:tcPr>
            <w:tcW w:w="2401" w:type="dxa"/>
          </w:tcPr>
          <w:p w14:paraId="320271A9" w14:textId="77777777" w:rsidR="000951C8" w:rsidRDefault="009A50AC" w:rsidP="00C67FC6">
            <w:pPr>
              <w:pStyle w:val="af9"/>
              <w:ind w:left="0"/>
              <w:jc w:val="cente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0</w:t>
            </w:r>
            <w:r>
              <w:rPr>
                <w:rFonts w:ascii="Times New Roman" w:eastAsiaTheme="minorEastAsia" w:hAnsi="Times New Roman" w:cs="Times New Roman"/>
                <w:lang w:eastAsia="zh-CN"/>
              </w:rPr>
              <w:t>.68</w:t>
            </w:r>
          </w:p>
        </w:tc>
        <w:tc>
          <w:tcPr>
            <w:tcW w:w="2401" w:type="dxa"/>
          </w:tcPr>
          <w:p w14:paraId="22CF2C73" w14:textId="77777777" w:rsidR="000951C8" w:rsidRDefault="009A50AC" w:rsidP="00C67FC6">
            <w:pPr>
              <w:pStyle w:val="af9"/>
              <w:ind w:left="0"/>
              <w:jc w:val="cente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0</w:t>
            </w:r>
            <w:r>
              <w:rPr>
                <w:rFonts w:ascii="Times New Roman" w:eastAsiaTheme="minorEastAsia" w:hAnsi="Times New Roman" w:cs="Times New Roman"/>
                <w:lang w:eastAsia="zh-CN"/>
              </w:rPr>
              <w:t>.78</w:t>
            </w:r>
          </w:p>
        </w:tc>
      </w:tr>
      <w:tr w:rsidR="000951C8" w14:paraId="23F7593F" w14:textId="77777777" w:rsidTr="00C67FC6">
        <w:trPr>
          <w:jc w:val="center"/>
        </w:trPr>
        <w:tc>
          <w:tcPr>
            <w:tcW w:w="2400" w:type="dxa"/>
            <w:vAlign w:val="bottom"/>
          </w:tcPr>
          <w:p w14:paraId="04AF761B" w14:textId="77777777" w:rsidR="000951C8" w:rsidRPr="00A35F50" w:rsidRDefault="000951C8"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227.1</w:t>
            </w:r>
          </w:p>
        </w:tc>
        <w:tc>
          <w:tcPr>
            <w:tcW w:w="2400" w:type="dxa"/>
            <w:vAlign w:val="bottom"/>
          </w:tcPr>
          <w:p w14:paraId="5A529976" w14:textId="77777777" w:rsidR="000951C8" w:rsidRPr="00A35F50" w:rsidRDefault="000951C8"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0.72</w:t>
            </w:r>
          </w:p>
        </w:tc>
        <w:tc>
          <w:tcPr>
            <w:tcW w:w="2401" w:type="dxa"/>
          </w:tcPr>
          <w:p w14:paraId="2DD63D49" w14:textId="77777777" w:rsidR="000951C8" w:rsidRDefault="009A50AC" w:rsidP="00C67FC6">
            <w:pPr>
              <w:pStyle w:val="af9"/>
              <w:ind w:left="0"/>
              <w:jc w:val="cente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0</w:t>
            </w:r>
            <w:r>
              <w:rPr>
                <w:rFonts w:ascii="Times New Roman" w:eastAsiaTheme="minorEastAsia" w:hAnsi="Times New Roman" w:cs="Times New Roman"/>
                <w:lang w:eastAsia="zh-CN"/>
              </w:rPr>
              <w:t>.67</w:t>
            </w:r>
          </w:p>
        </w:tc>
        <w:tc>
          <w:tcPr>
            <w:tcW w:w="2401" w:type="dxa"/>
          </w:tcPr>
          <w:p w14:paraId="0EF9E5F3" w14:textId="77777777" w:rsidR="000951C8" w:rsidRDefault="009A50AC" w:rsidP="00C67FC6">
            <w:pPr>
              <w:pStyle w:val="af9"/>
              <w:ind w:left="0"/>
              <w:jc w:val="cente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0</w:t>
            </w:r>
            <w:r>
              <w:rPr>
                <w:rFonts w:ascii="Times New Roman" w:eastAsiaTheme="minorEastAsia" w:hAnsi="Times New Roman" w:cs="Times New Roman"/>
                <w:lang w:eastAsia="zh-CN"/>
              </w:rPr>
              <w:t>.77</w:t>
            </w:r>
          </w:p>
        </w:tc>
      </w:tr>
      <w:tr w:rsidR="000951C8" w14:paraId="67403095" w14:textId="77777777" w:rsidTr="00C67FC6">
        <w:trPr>
          <w:jc w:val="center"/>
        </w:trPr>
        <w:tc>
          <w:tcPr>
            <w:tcW w:w="2400" w:type="dxa"/>
            <w:vAlign w:val="bottom"/>
          </w:tcPr>
          <w:p w14:paraId="632781AD" w14:textId="77777777" w:rsidR="000951C8" w:rsidRPr="00A35F50" w:rsidRDefault="000951C8"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222.3</w:t>
            </w:r>
          </w:p>
        </w:tc>
        <w:tc>
          <w:tcPr>
            <w:tcW w:w="2400" w:type="dxa"/>
            <w:vAlign w:val="bottom"/>
          </w:tcPr>
          <w:p w14:paraId="7DA6C819" w14:textId="77777777" w:rsidR="000951C8" w:rsidRPr="00A35F50" w:rsidRDefault="000951C8"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0.71</w:t>
            </w:r>
          </w:p>
        </w:tc>
        <w:tc>
          <w:tcPr>
            <w:tcW w:w="2401" w:type="dxa"/>
          </w:tcPr>
          <w:p w14:paraId="025769C3" w14:textId="77777777" w:rsidR="000951C8" w:rsidRDefault="009A50AC" w:rsidP="00C67FC6">
            <w:pPr>
              <w:pStyle w:val="af9"/>
              <w:ind w:left="0"/>
              <w:jc w:val="cente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0</w:t>
            </w:r>
            <w:r>
              <w:rPr>
                <w:rFonts w:ascii="Times New Roman" w:eastAsiaTheme="minorEastAsia" w:hAnsi="Times New Roman" w:cs="Times New Roman"/>
                <w:lang w:eastAsia="zh-CN"/>
              </w:rPr>
              <w:t>.66</w:t>
            </w:r>
          </w:p>
        </w:tc>
        <w:tc>
          <w:tcPr>
            <w:tcW w:w="2401" w:type="dxa"/>
          </w:tcPr>
          <w:p w14:paraId="6E8108EC" w14:textId="77777777" w:rsidR="000951C8" w:rsidRDefault="009A50AC" w:rsidP="00C67FC6">
            <w:pPr>
              <w:pStyle w:val="af9"/>
              <w:ind w:left="0"/>
              <w:jc w:val="cente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0</w:t>
            </w:r>
            <w:r>
              <w:rPr>
                <w:rFonts w:ascii="Times New Roman" w:eastAsiaTheme="minorEastAsia" w:hAnsi="Times New Roman" w:cs="Times New Roman"/>
                <w:lang w:eastAsia="zh-CN"/>
              </w:rPr>
              <w:t>.76</w:t>
            </w:r>
          </w:p>
        </w:tc>
      </w:tr>
      <w:tr w:rsidR="000951C8" w14:paraId="00067575" w14:textId="77777777" w:rsidTr="00C67FC6">
        <w:trPr>
          <w:jc w:val="center"/>
        </w:trPr>
        <w:tc>
          <w:tcPr>
            <w:tcW w:w="2400" w:type="dxa"/>
            <w:vAlign w:val="bottom"/>
          </w:tcPr>
          <w:p w14:paraId="2494B5CC" w14:textId="77777777" w:rsidR="000951C8" w:rsidRPr="00A35F50" w:rsidRDefault="000951C8"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217.5</w:t>
            </w:r>
          </w:p>
        </w:tc>
        <w:tc>
          <w:tcPr>
            <w:tcW w:w="2400" w:type="dxa"/>
            <w:vAlign w:val="bottom"/>
          </w:tcPr>
          <w:p w14:paraId="780F1BA3" w14:textId="77777777" w:rsidR="000951C8" w:rsidRPr="00A35F50" w:rsidRDefault="000951C8"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0.70</w:t>
            </w:r>
          </w:p>
        </w:tc>
        <w:tc>
          <w:tcPr>
            <w:tcW w:w="2401" w:type="dxa"/>
          </w:tcPr>
          <w:p w14:paraId="76A435D2" w14:textId="77777777" w:rsidR="000951C8" w:rsidRDefault="009A50AC" w:rsidP="00C67FC6">
            <w:pPr>
              <w:pStyle w:val="af9"/>
              <w:ind w:left="0"/>
              <w:jc w:val="cente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0</w:t>
            </w:r>
            <w:r>
              <w:rPr>
                <w:rFonts w:ascii="Times New Roman" w:eastAsiaTheme="minorEastAsia" w:hAnsi="Times New Roman" w:cs="Times New Roman"/>
                <w:lang w:eastAsia="zh-CN"/>
              </w:rPr>
              <w:t>.65</w:t>
            </w:r>
          </w:p>
        </w:tc>
        <w:tc>
          <w:tcPr>
            <w:tcW w:w="2401" w:type="dxa"/>
          </w:tcPr>
          <w:p w14:paraId="14B1B200" w14:textId="77777777" w:rsidR="000951C8" w:rsidRDefault="009A50AC" w:rsidP="00C67FC6">
            <w:pPr>
              <w:pStyle w:val="af9"/>
              <w:ind w:left="0"/>
              <w:jc w:val="cente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0</w:t>
            </w:r>
            <w:r>
              <w:rPr>
                <w:rFonts w:ascii="Times New Roman" w:eastAsiaTheme="minorEastAsia" w:hAnsi="Times New Roman" w:cs="Times New Roman"/>
                <w:lang w:eastAsia="zh-CN"/>
              </w:rPr>
              <w:t>.75</w:t>
            </w:r>
          </w:p>
        </w:tc>
      </w:tr>
      <w:tr w:rsidR="000951C8" w14:paraId="14469B92" w14:textId="77777777" w:rsidTr="00C67FC6">
        <w:trPr>
          <w:jc w:val="center"/>
        </w:trPr>
        <w:tc>
          <w:tcPr>
            <w:tcW w:w="2400" w:type="dxa"/>
            <w:vAlign w:val="bottom"/>
          </w:tcPr>
          <w:p w14:paraId="12D4B99C" w14:textId="77777777" w:rsidR="000951C8" w:rsidRPr="00A35F50" w:rsidRDefault="000951C8"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212.7</w:t>
            </w:r>
          </w:p>
        </w:tc>
        <w:tc>
          <w:tcPr>
            <w:tcW w:w="2400" w:type="dxa"/>
            <w:vAlign w:val="bottom"/>
          </w:tcPr>
          <w:p w14:paraId="05E160AE" w14:textId="77777777" w:rsidR="000951C8" w:rsidRPr="00A35F50" w:rsidRDefault="000951C8"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0.69</w:t>
            </w:r>
          </w:p>
        </w:tc>
        <w:tc>
          <w:tcPr>
            <w:tcW w:w="2401" w:type="dxa"/>
          </w:tcPr>
          <w:p w14:paraId="3246AD86" w14:textId="77777777" w:rsidR="000951C8" w:rsidRDefault="009A50AC" w:rsidP="00C67FC6">
            <w:pPr>
              <w:pStyle w:val="af9"/>
              <w:ind w:left="0"/>
              <w:jc w:val="cente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0</w:t>
            </w:r>
            <w:r>
              <w:rPr>
                <w:rFonts w:ascii="Times New Roman" w:eastAsiaTheme="minorEastAsia" w:hAnsi="Times New Roman" w:cs="Times New Roman"/>
                <w:lang w:eastAsia="zh-CN"/>
              </w:rPr>
              <w:t>.64</w:t>
            </w:r>
          </w:p>
        </w:tc>
        <w:tc>
          <w:tcPr>
            <w:tcW w:w="2401" w:type="dxa"/>
          </w:tcPr>
          <w:p w14:paraId="5C7BCBCF" w14:textId="77777777" w:rsidR="000951C8" w:rsidRDefault="009A50AC" w:rsidP="00C67FC6">
            <w:pPr>
              <w:pStyle w:val="af9"/>
              <w:ind w:left="0"/>
              <w:jc w:val="cente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0</w:t>
            </w:r>
            <w:r>
              <w:rPr>
                <w:rFonts w:ascii="Times New Roman" w:eastAsiaTheme="minorEastAsia" w:hAnsi="Times New Roman" w:cs="Times New Roman"/>
                <w:lang w:eastAsia="zh-CN"/>
              </w:rPr>
              <w:t>.74</w:t>
            </w:r>
          </w:p>
        </w:tc>
      </w:tr>
      <w:tr w:rsidR="000951C8" w14:paraId="1E68FC5A" w14:textId="77777777" w:rsidTr="00C67FC6">
        <w:trPr>
          <w:jc w:val="center"/>
        </w:trPr>
        <w:tc>
          <w:tcPr>
            <w:tcW w:w="2400" w:type="dxa"/>
            <w:vAlign w:val="bottom"/>
          </w:tcPr>
          <w:p w14:paraId="73CADB92" w14:textId="77777777" w:rsidR="000951C8" w:rsidRPr="00A35F50" w:rsidRDefault="000951C8"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208.0</w:t>
            </w:r>
          </w:p>
        </w:tc>
        <w:tc>
          <w:tcPr>
            <w:tcW w:w="2400" w:type="dxa"/>
            <w:vAlign w:val="bottom"/>
          </w:tcPr>
          <w:p w14:paraId="48565E55" w14:textId="77777777" w:rsidR="000951C8" w:rsidRPr="00A35F50" w:rsidRDefault="000951C8"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0.67</w:t>
            </w:r>
          </w:p>
        </w:tc>
        <w:tc>
          <w:tcPr>
            <w:tcW w:w="2401" w:type="dxa"/>
          </w:tcPr>
          <w:p w14:paraId="346DCB1B" w14:textId="77777777" w:rsidR="000951C8" w:rsidRDefault="009A50AC" w:rsidP="00C67FC6">
            <w:pPr>
              <w:pStyle w:val="af9"/>
              <w:ind w:left="0"/>
              <w:jc w:val="cente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0</w:t>
            </w:r>
            <w:r>
              <w:rPr>
                <w:rFonts w:ascii="Times New Roman" w:eastAsiaTheme="minorEastAsia" w:hAnsi="Times New Roman" w:cs="Times New Roman"/>
                <w:lang w:eastAsia="zh-CN"/>
              </w:rPr>
              <w:t>.62</w:t>
            </w:r>
          </w:p>
        </w:tc>
        <w:tc>
          <w:tcPr>
            <w:tcW w:w="2401" w:type="dxa"/>
          </w:tcPr>
          <w:p w14:paraId="731597AF" w14:textId="77777777" w:rsidR="000951C8" w:rsidRDefault="009A50AC" w:rsidP="00C67FC6">
            <w:pPr>
              <w:pStyle w:val="af9"/>
              <w:ind w:left="0"/>
              <w:jc w:val="center"/>
              <w:rPr>
                <w:rFonts w:ascii="Times New Roman" w:eastAsiaTheme="minorEastAsia" w:hAnsi="Times New Roman" w:cs="Times New Roman"/>
                <w:lang w:eastAsia="zh-CN"/>
              </w:rPr>
            </w:pPr>
            <w:r>
              <w:rPr>
                <w:rFonts w:ascii="Times New Roman" w:eastAsiaTheme="minorEastAsia" w:hAnsi="Times New Roman" w:cs="Times New Roman"/>
                <w:lang w:eastAsia="zh-CN"/>
              </w:rPr>
              <w:t>0.72</w:t>
            </w:r>
          </w:p>
        </w:tc>
      </w:tr>
      <w:tr w:rsidR="000951C8" w14:paraId="2A8FF91B" w14:textId="77777777" w:rsidTr="00C67FC6">
        <w:trPr>
          <w:jc w:val="center"/>
        </w:trPr>
        <w:tc>
          <w:tcPr>
            <w:tcW w:w="2400" w:type="dxa"/>
            <w:vAlign w:val="bottom"/>
          </w:tcPr>
          <w:p w14:paraId="3CA5D233" w14:textId="77777777" w:rsidR="000951C8" w:rsidRPr="00A35F50" w:rsidRDefault="000951C8"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203.2</w:t>
            </w:r>
          </w:p>
        </w:tc>
        <w:tc>
          <w:tcPr>
            <w:tcW w:w="2400" w:type="dxa"/>
            <w:vAlign w:val="bottom"/>
          </w:tcPr>
          <w:p w14:paraId="407DCFA2" w14:textId="77777777" w:rsidR="000951C8" w:rsidRPr="00A35F50" w:rsidRDefault="000951C8"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0.64</w:t>
            </w:r>
          </w:p>
        </w:tc>
        <w:tc>
          <w:tcPr>
            <w:tcW w:w="2401" w:type="dxa"/>
          </w:tcPr>
          <w:p w14:paraId="35936347" w14:textId="77777777" w:rsidR="000951C8" w:rsidRDefault="009A50AC" w:rsidP="00C67FC6">
            <w:pPr>
              <w:pStyle w:val="af9"/>
              <w:ind w:left="0"/>
              <w:jc w:val="cente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0</w:t>
            </w:r>
            <w:r>
              <w:rPr>
                <w:rFonts w:ascii="Times New Roman" w:eastAsiaTheme="minorEastAsia" w:hAnsi="Times New Roman" w:cs="Times New Roman"/>
                <w:lang w:eastAsia="zh-CN"/>
              </w:rPr>
              <w:t>.59</w:t>
            </w:r>
          </w:p>
        </w:tc>
        <w:tc>
          <w:tcPr>
            <w:tcW w:w="2401" w:type="dxa"/>
          </w:tcPr>
          <w:p w14:paraId="72546412" w14:textId="77777777" w:rsidR="000951C8" w:rsidRDefault="009A50AC" w:rsidP="00C67FC6">
            <w:pPr>
              <w:pStyle w:val="af9"/>
              <w:ind w:left="0"/>
              <w:jc w:val="cente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0</w:t>
            </w:r>
            <w:r>
              <w:rPr>
                <w:rFonts w:ascii="Times New Roman" w:eastAsiaTheme="minorEastAsia" w:hAnsi="Times New Roman" w:cs="Times New Roman"/>
                <w:lang w:eastAsia="zh-CN"/>
              </w:rPr>
              <w:t>.69</w:t>
            </w:r>
          </w:p>
        </w:tc>
      </w:tr>
      <w:tr w:rsidR="000951C8" w14:paraId="6AB9E12B" w14:textId="77777777" w:rsidTr="00C67FC6">
        <w:trPr>
          <w:jc w:val="center"/>
        </w:trPr>
        <w:tc>
          <w:tcPr>
            <w:tcW w:w="2400" w:type="dxa"/>
            <w:vAlign w:val="bottom"/>
          </w:tcPr>
          <w:p w14:paraId="7054504E" w14:textId="77777777" w:rsidR="000951C8" w:rsidRPr="00A35F50" w:rsidRDefault="000951C8"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198.4</w:t>
            </w:r>
          </w:p>
        </w:tc>
        <w:tc>
          <w:tcPr>
            <w:tcW w:w="2400" w:type="dxa"/>
            <w:vAlign w:val="bottom"/>
          </w:tcPr>
          <w:p w14:paraId="6D99B5D2" w14:textId="77777777" w:rsidR="000951C8" w:rsidRPr="00A35F50" w:rsidRDefault="000951C8"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0.61</w:t>
            </w:r>
          </w:p>
        </w:tc>
        <w:tc>
          <w:tcPr>
            <w:tcW w:w="2401" w:type="dxa"/>
          </w:tcPr>
          <w:p w14:paraId="3CE1324C" w14:textId="77777777" w:rsidR="000951C8" w:rsidRDefault="009A50AC" w:rsidP="00C67FC6">
            <w:pPr>
              <w:pStyle w:val="af9"/>
              <w:ind w:left="0"/>
              <w:jc w:val="cente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0</w:t>
            </w:r>
            <w:r>
              <w:rPr>
                <w:rFonts w:ascii="Times New Roman" w:eastAsiaTheme="minorEastAsia" w:hAnsi="Times New Roman" w:cs="Times New Roman"/>
                <w:lang w:eastAsia="zh-CN"/>
              </w:rPr>
              <w:t>.56</w:t>
            </w:r>
          </w:p>
        </w:tc>
        <w:tc>
          <w:tcPr>
            <w:tcW w:w="2401" w:type="dxa"/>
          </w:tcPr>
          <w:p w14:paraId="265374F0" w14:textId="77777777" w:rsidR="000951C8" w:rsidRDefault="009A50AC" w:rsidP="00C67FC6">
            <w:pPr>
              <w:pStyle w:val="af9"/>
              <w:ind w:left="0"/>
              <w:jc w:val="cente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0</w:t>
            </w:r>
            <w:r>
              <w:rPr>
                <w:rFonts w:ascii="Times New Roman" w:eastAsiaTheme="minorEastAsia" w:hAnsi="Times New Roman" w:cs="Times New Roman"/>
                <w:lang w:eastAsia="zh-CN"/>
              </w:rPr>
              <w:t>.66</w:t>
            </w:r>
          </w:p>
        </w:tc>
      </w:tr>
      <w:tr w:rsidR="000951C8" w14:paraId="1B5BAE48" w14:textId="77777777" w:rsidTr="00C67FC6">
        <w:trPr>
          <w:jc w:val="center"/>
        </w:trPr>
        <w:tc>
          <w:tcPr>
            <w:tcW w:w="2400" w:type="dxa"/>
            <w:vAlign w:val="bottom"/>
          </w:tcPr>
          <w:p w14:paraId="7800217C" w14:textId="77777777" w:rsidR="000951C8" w:rsidRPr="00A35F50" w:rsidRDefault="000951C8"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193.7</w:t>
            </w:r>
          </w:p>
        </w:tc>
        <w:tc>
          <w:tcPr>
            <w:tcW w:w="2400" w:type="dxa"/>
            <w:vAlign w:val="bottom"/>
          </w:tcPr>
          <w:p w14:paraId="38117D58" w14:textId="77777777" w:rsidR="000951C8" w:rsidRPr="00A35F50" w:rsidRDefault="000951C8"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0.56</w:t>
            </w:r>
          </w:p>
        </w:tc>
        <w:tc>
          <w:tcPr>
            <w:tcW w:w="2401" w:type="dxa"/>
          </w:tcPr>
          <w:p w14:paraId="12027702" w14:textId="77777777" w:rsidR="000951C8" w:rsidRDefault="009A50AC" w:rsidP="00C67FC6">
            <w:pPr>
              <w:pStyle w:val="af9"/>
              <w:ind w:left="0"/>
              <w:jc w:val="cente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0</w:t>
            </w:r>
            <w:r>
              <w:rPr>
                <w:rFonts w:ascii="Times New Roman" w:eastAsiaTheme="minorEastAsia" w:hAnsi="Times New Roman" w:cs="Times New Roman"/>
                <w:lang w:eastAsia="zh-CN"/>
              </w:rPr>
              <w:t>.51</w:t>
            </w:r>
          </w:p>
        </w:tc>
        <w:tc>
          <w:tcPr>
            <w:tcW w:w="2401" w:type="dxa"/>
          </w:tcPr>
          <w:p w14:paraId="039C39A2" w14:textId="77777777" w:rsidR="000951C8" w:rsidRDefault="009A50AC" w:rsidP="00C67FC6">
            <w:pPr>
              <w:pStyle w:val="af9"/>
              <w:ind w:left="0"/>
              <w:jc w:val="cente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0</w:t>
            </w:r>
            <w:r>
              <w:rPr>
                <w:rFonts w:ascii="Times New Roman" w:eastAsiaTheme="minorEastAsia" w:hAnsi="Times New Roman" w:cs="Times New Roman"/>
                <w:lang w:eastAsia="zh-CN"/>
              </w:rPr>
              <w:t>.61</w:t>
            </w:r>
          </w:p>
        </w:tc>
      </w:tr>
      <w:tr w:rsidR="000951C8" w14:paraId="0F850CD3" w14:textId="77777777" w:rsidTr="00C67FC6">
        <w:trPr>
          <w:jc w:val="center"/>
        </w:trPr>
        <w:tc>
          <w:tcPr>
            <w:tcW w:w="2400" w:type="dxa"/>
            <w:vAlign w:val="bottom"/>
          </w:tcPr>
          <w:p w14:paraId="2739BD00" w14:textId="77777777" w:rsidR="000951C8" w:rsidRPr="00A35F50" w:rsidRDefault="000951C8"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188.9</w:t>
            </w:r>
          </w:p>
        </w:tc>
        <w:tc>
          <w:tcPr>
            <w:tcW w:w="2400" w:type="dxa"/>
            <w:vAlign w:val="bottom"/>
          </w:tcPr>
          <w:p w14:paraId="6D146F5B" w14:textId="77777777" w:rsidR="000951C8" w:rsidRPr="00A35F50" w:rsidRDefault="000951C8"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0.49</w:t>
            </w:r>
          </w:p>
        </w:tc>
        <w:tc>
          <w:tcPr>
            <w:tcW w:w="2401" w:type="dxa"/>
          </w:tcPr>
          <w:p w14:paraId="4400E567" w14:textId="77777777" w:rsidR="000951C8" w:rsidRDefault="009A50AC" w:rsidP="00C67FC6">
            <w:pPr>
              <w:pStyle w:val="af9"/>
              <w:ind w:left="0"/>
              <w:jc w:val="cente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0</w:t>
            </w:r>
            <w:r>
              <w:rPr>
                <w:rFonts w:ascii="Times New Roman" w:eastAsiaTheme="minorEastAsia" w:hAnsi="Times New Roman" w:cs="Times New Roman"/>
                <w:lang w:eastAsia="zh-CN"/>
              </w:rPr>
              <w:t>.39</w:t>
            </w:r>
          </w:p>
        </w:tc>
        <w:tc>
          <w:tcPr>
            <w:tcW w:w="2401" w:type="dxa"/>
          </w:tcPr>
          <w:p w14:paraId="716D7742" w14:textId="77777777" w:rsidR="000951C8" w:rsidRDefault="009A50AC" w:rsidP="00C67FC6">
            <w:pPr>
              <w:pStyle w:val="af9"/>
              <w:ind w:left="0"/>
              <w:jc w:val="cente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0</w:t>
            </w:r>
            <w:r>
              <w:rPr>
                <w:rFonts w:ascii="Times New Roman" w:eastAsiaTheme="minorEastAsia" w:hAnsi="Times New Roman" w:cs="Times New Roman"/>
                <w:lang w:eastAsia="zh-CN"/>
              </w:rPr>
              <w:t>.59</w:t>
            </w:r>
          </w:p>
        </w:tc>
      </w:tr>
      <w:tr w:rsidR="000951C8" w14:paraId="7DB6F4E6" w14:textId="77777777" w:rsidTr="00C67FC6">
        <w:trPr>
          <w:jc w:val="center"/>
        </w:trPr>
        <w:tc>
          <w:tcPr>
            <w:tcW w:w="2400" w:type="dxa"/>
            <w:vAlign w:val="bottom"/>
          </w:tcPr>
          <w:p w14:paraId="7E49B937" w14:textId="77777777" w:rsidR="000951C8" w:rsidRPr="00A35F50" w:rsidRDefault="000951C8"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184.1</w:t>
            </w:r>
          </w:p>
        </w:tc>
        <w:tc>
          <w:tcPr>
            <w:tcW w:w="2400" w:type="dxa"/>
            <w:vAlign w:val="bottom"/>
          </w:tcPr>
          <w:p w14:paraId="6D536684" w14:textId="77777777" w:rsidR="000951C8" w:rsidRPr="00A35F50" w:rsidRDefault="000951C8"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0.41</w:t>
            </w:r>
          </w:p>
        </w:tc>
        <w:tc>
          <w:tcPr>
            <w:tcW w:w="2401" w:type="dxa"/>
          </w:tcPr>
          <w:p w14:paraId="3390D9C1" w14:textId="77777777" w:rsidR="000951C8" w:rsidRDefault="009A50AC" w:rsidP="00C67FC6">
            <w:pPr>
              <w:pStyle w:val="af9"/>
              <w:ind w:left="0"/>
              <w:jc w:val="cente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0</w:t>
            </w:r>
            <w:r>
              <w:rPr>
                <w:rFonts w:ascii="Times New Roman" w:eastAsiaTheme="minorEastAsia" w:hAnsi="Times New Roman" w:cs="Times New Roman"/>
                <w:lang w:eastAsia="zh-CN"/>
              </w:rPr>
              <w:t>.31</w:t>
            </w:r>
          </w:p>
        </w:tc>
        <w:tc>
          <w:tcPr>
            <w:tcW w:w="2401" w:type="dxa"/>
          </w:tcPr>
          <w:p w14:paraId="56FE8812" w14:textId="77777777" w:rsidR="000951C8" w:rsidRDefault="009A50AC" w:rsidP="00C67FC6">
            <w:pPr>
              <w:pStyle w:val="af9"/>
              <w:ind w:left="0"/>
              <w:jc w:val="cente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0</w:t>
            </w:r>
            <w:r>
              <w:rPr>
                <w:rFonts w:ascii="Times New Roman" w:eastAsiaTheme="minorEastAsia" w:hAnsi="Times New Roman" w:cs="Times New Roman"/>
                <w:lang w:eastAsia="zh-CN"/>
              </w:rPr>
              <w:t>.51</w:t>
            </w:r>
          </w:p>
        </w:tc>
      </w:tr>
      <w:tr w:rsidR="000951C8" w14:paraId="427FFD3E" w14:textId="77777777" w:rsidTr="00C67FC6">
        <w:trPr>
          <w:jc w:val="center"/>
        </w:trPr>
        <w:tc>
          <w:tcPr>
            <w:tcW w:w="2400" w:type="dxa"/>
            <w:vAlign w:val="bottom"/>
          </w:tcPr>
          <w:p w14:paraId="6EDE1E01" w14:textId="77777777" w:rsidR="000951C8" w:rsidRPr="00A35F50" w:rsidRDefault="000951C8"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156.1</w:t>
            </w:r>
          </w:p>
        </w:tc>
        <w:tc>
          <w:tcPr>
            <w:tcW w:w="2400" w:type="dxa"/>
            <w:vAlign w:val="bottom"/>
          </w:tcPr>
          <w:p w14:paraId="5A31EF58" w14:textId="77777777" w:rsidR="000951C8" w:rsidRPr="00A35F50" w:rsidRDefault="000951C8"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0.42</w:t>
            </w:r>
          </w:p>
        </w:tc>
        <w:tc>
          <w:tcPr>
            <w:tcW w:w="2401" w:type="dxa"/>
          </w:tcPr>
          <w:p w14:paraId="48B7DADC" w14:textId="77777777" w:rsidR="000951C8" w:rsidRDefault="009A50AC" w:rsidP="00C67FC6">
            <w:pPr>
              <w:pStyle w:val="af9"/>
              <w:ind w:left="0"/>
              <w:jc w:val="cente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0.</w:t>
            </w:r>
            <w:r>
              <w:rPr>
                <w:rFonts w:ascii="Times New Roman" w:eastAsiaTheme="minorEastAsia" w:hAnsi="Times New Roman" w:cs="Times New Roman"/>
                <w:lang w:eastAsia="zh-CN"/>
              </w:rPr>
              <w:t>32</w:t>
            </w:r>
          </w:p>
        </w:tc>
        <w:tc>
          <w:tcPr>
            <w:tcW w:w="2401" w:type="dxa"/>
          </w:tcPr>
          <w:p w14:paraId="5054063C" w14:textId="77777777" w:rsidR="000951C8" w:rsidRDefault="009A50AC" w:rsidP="00C67FC6">
            <w:pPr>
              <w:pStyle w:val="af9"/>
              <w:ind w:left="0"/>
              <w:jc w:val="center"/>
              <w:rPr>
                <w:rFonts w:ascii="Times New Roman" w:eastAsiaTheme="minorEastAsia" w:hAnsi="Times New Roman" w:cs="Times New Roman"/>
                <w:lang w:eastAsia="zh-CN"/>
              </w:rPr>
            </w:pPr>
            <w:r>
              <w:rPr>
                <w:rFonts w:ascii="Times New Roman" w:eastAsiaTheme="minorEastAsia" w:hAnsi="Times New Roman" w:cs="Times New Roman"/>
                <w:lang w:eastAsia="zh-CN"/>
              </w:rPr>
              <w:t>0.52</w:t>
            </w:r>
          </w:p>
        </w:tc>
      </w:tr>
      <w:tr w:rsidR="000951C8" w14:paraId="7D119B75" w14:textId="77777777" w:rsidTr="00C67FC6">
        <w:trPr>
          <w:jc w:val="center"/>
        </w:trPr>
        <w:tc>
          <w:tcPr>
            <w:tcW w:w="2400" w:type="dxa"/>
            <w:vAlign w:val="bottom"/>
          </w:tcPr>
          <w:p w14:paraId="43231E5F" w14:textId="77777777" w:rsidR="000951C8" w:rsidRPr="00A35F50" w:rsidRDefault="000951C8"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132.3</w:t>
            </w:r>
          </w:p>
        </w:tc>
        <w:tc>
          <w:tcPr>
            <w:tcW w:w="2400" w:type="dxa"/>
            <w:vAlign w:val="bottom"/>
          </w:tcPr>
          <w:p w14:paraId="3550FD1A" w14:textId="77777777" w:rsidR="000951C8" w:rsidRPr="00A35F50" w:rsidRDefault="000951C8"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0.19</w:t>
            </w:r>
          </w:p>
        </w:tc>
        <w:tc>
          <w:tcPr>
            <w:tcW w:w="2401" w:type="dxa"/>
          </w:tcPr>
          <w:p w14:paraId="7F0A9912" w14:textId="77777777" w:rsidR="000951C8" w:rsidRDefault="000951C8" w:rsidP="00C67FC6">
            <w:pPr>
              <w:pStyle w:val="af9"/>
              <w:ind w:left="0"/>
              <w:jc w:val="cente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0</w:t>
            </w:r>
            <w:r>
              <w:rPr>
                <w:rFonts w:ascii="Times New Roman" w:eastAsiaTheme="minorEastAsia" w:hAnsi="Times New Roman" w:cs="Times New Roman"/>
                <w:lang w:eastAsia="zh-CN"/>
              </w:rPr>
              <w:t>.09</w:t>
            </w:r>
          </w:p>
        </w:tc>
        <w:tc>
          <w:tcPr>
            <w:tcW w:w="2401" w:type="dxa"/>
          </w:tcPr>
          <w:p w14:paraId="549F4472" w14:textId="77777777" w:rsidR="000951C8" w:rsidRDefault="000951C8" w:rsidP="00C67FC6">
            <w:pPr>
              <w:pStyle w:val="af9"/>
              <w:ind w:left="0"/>
              <w:jc w:val="cente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0</w:t>
            </w:r>
            <w:r>
              <w:rPr>
                <w:rFonts w:ascii="Times New Roman" w:eastAsiaTheme="minorEastAsia" w:hAnsi="Times New Roman" w:cs="Times New Roman"/>
                <w:lang w:eastAsia="zh-CN"/>
              </w:rPr>
              <w:t>.</w:t>
            </w:r>
            <w:r w:rsidR="009A50AC">
              <w:rPr>
                <w:rFonts w:ascii="Times New Roman" w:eastAsiaTheme="minorEastAsia" w:hAnsi="Times New Roman" w:cs="Times New Roman"/>
                <w:lang w:eastAsia="zh-CN"/>
              </w:rPr>
              <w:t>29</w:t>
            </w:r>
          </w:p>
        </w:tc>
      </w:tr>
      <w:tr w:rsidR="000951C8" w14:paraId="2ECF4651" w14:textId="77777777" w:rsidTr="00C67FC6">
        <w:trPr>
          <w:jc w:val="center"/>
        </w:trPr>
        <w:tc>
          <w:tcPr>
            <w:tcW w:w="2400" w:type="dxa"/>
            <w:vAlign w:val="bottom"/>
          </w:tcPr>
          <w:p w14:paraId="2785D3BD" w14:textId="77777777" w:rsidR="000951C8" w:rsidRPr="00A35F50" w:rsidRDefault="000951C8"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108.4</w:t>
            </w:r>
          </w:p>
        </w:tc>
        <w:tc>
          <w:tcPr>
            <w:tcW w:w="2400" w:type="dxa"/>
            <w:vAlign w:val="bottom"/>
          </w:tcPr>
          <w:p w14:paraId="5418B36E" w14:textId="77777777" w:rsidR="000951C8" w:rsidRPr="00A35F50" w:rsidRDefault="000951C8"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0.64</w:t>
            </w:r>
          </w:p>
        </w:tc>
        <w:tc>
          <w:tcPr>
            <w:tcW w:w="2401" w:type="dxa"/>
          </w:tcPr>
          <w:p w14:paraId="52A85E86" w14:textId="77777777" w:rsidR="000951C8" w:rsidRDefault="000951C8" w:rsidP="00C67FC6">
            <w:pPr>
              <w:pStyle w:val="af9"/>
              <w:ind w:left="0"/>
              <w:jc w:val="cente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0</w:t>
            </w:r>
            <w:r>
              <w:rPr>
                <w:rFonts w:ascii="Times New Roman" w:eastAsiaTheme="minorEastAsia" w:hAnsi="Times New Roman" w:cs="Times New Roman"/>
                <w:lang w:eastAsia="zh-CN"/>
              </w:rPr>
              <w:t>.59</w:t>
            </w:r>
          </w:p>
        </w:tc>
        <w:tc>
          <w:tcPr>
            <w:tcW w:w="2401" w:type="dxa"/>
          </w:tcPr>
          <w:p w14:paraId="203F132C" w14:textId="77777777" w:rsidR="000951C8" w:rsidRDefault="000951C8" w:rsidP="00C67FC6">
            <w:pPr>
              <w:pStyle w:val="af9"/>
              <w:ind w:left="0"/>
              <w:jc w:val="cente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0</w:t>
            </w:r>
            <w:r>
              <w:rPr>
                <w:rFonts w:ascii="Times New Roman" w:eastAsiaTheme="minorEastAsia" w:hAnsi="Times New Roman" w:cs="Times New Roman"/>
                <w:lang w:eastAsia="zh-CN"/>
              </w:rPr>
              <w:t>.69</w:t>
            </w:r>
          </w:p>
        </w:tc>
      </w:tr>
      <w:tr w:rsidR="000951C8" w14:paraId="104B9675" w14:textId="77777777" w:rsidTr="00C67FC6">
        <w:trPr>
          <w:jc w:val="center"/>
        </w:trPr>
        <w:tc>
          <w:tcPr>
            <w:tcW w:w="2400" w:type="dxa"/>
            <w:vAlign w:val="bottom"/>
          </w:tcPr>
          <w:p w14:paraId="60C96844" w14:textId="77777777" w:rsidR="000951C8" w:rsidRPr="00A35F50" w:rsidRDefault="000951C8"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84.6</w:t>
            </w:r>
          </w:p>
        </w:tc>
        <w:tc>
          <w:tcPr>
            <w:tcW w:w="2400" w:type="dxa"/>
            <w:vAlign w:val="bottom"/>
          </w:tcPr>
          <w:p w14:paraId="29B1E68D" w14:textId="77777777" w:rsidR="000951C8" w:rsidRPr="00A35F50" w:rsidRDefault="000951C8"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0.47</w:t>
            </w:r>
          </w:p>
        </w:tc>
        <w:tc>
          <w:tcPr>
            <w:tcW w:w="2401" w:type="dxa"/>
          </w:tcPr>
          <w:p w14:paraId="28E66DA4" w14:textId="77777777" w:rsidR="000951C8" w:rsidRDefault="000951C8" w:rsidP="00C67FC6">
            <w:pPr>
              <w:pStyle w:val="af9"/>
              <w:ind w:left="0"/>
              <w:jc w:val="cente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0</w:t>
            </w:r>
            <w:r>
              <w:rPr>
                <w:rFonts w:ascii="Times New Roman" w:eastAsiaTheme="minorEastAsia" w:hAnsi="Times New Roman" w:cs="Times New Roman"/>
                <w:lang w:eastAsia="zh-CN"/>
              </w:rPr>
              <w:t>.37</w:t>
            </w:r>
          </w:p>
        </w:tc>
        <w:tc>
          <w:tcPr>
            <w:tcW w:w="2401" w:type="dxa"/>
          </w:tcPr>
          <w:p w14:paraId="2B08EBD2" w14:textId="77777777" w:rsidR="000951C8" w:rsidRDefault="000951C8" w:rsidP="00C67FC6">
            <w:pPr>
              <w:pStyle w:val="af9"/>
              <w:ind w:left="0"/>
              <w:jc w:val="cente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0</w:t>
            </w:r>
            <w:r>
              <w:rPr>
                <w:rFonts w:ascii="Times New Roman" w:eastAsiaTheme="minorEastAsia" w:hAnsi="Times New Roman" w:cs="Times New Roman"/>
                <w:lang w:eastAsia="zh-CN"/>
              </w:rPr>
              <w:t>.57</w:t>
            </w:r>
          </w:p>
        </w:tc>
      </w:tr>
      <w:tr w:rsidR="000951C8" w14:paraId="20BC21DD" w14:textId="77777777" w:rsidTr="00C67FC6">
        <w:trPr>
          <w:jc w:val="center"/>
        </w:trPr>
        <w:tc>
          <w:tcPr>
            <w:tcW w:w="2400" w:type="dxa"/>
            <w:vAlign w:val="bottom"/>
          </w:tcPr>
          <w:p w14:paraId="3ED7BEB3" w14:textId="77777777" w:rsidR="000951C8" w:rsidRPr="00A35F50" w:rsidRDefault="000951C8"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60.7</w:t>
            </w:r>
          </w:p>
        </w:tc>
        <w:tc>
          <w:tcPr>
            <w:tcW w:w="2400" w:type="dxa"/>
            <w:vAlign w:val="bottom"/>
          </w:tcPr>
          <w:p w14:paraId="75BBBBB4" w14:textId="77777777" w:rsidR="000951C8" w:rsidRPr="00A35F50" w:rsidRDefault="000951C8"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0.44</w:t>
            </w:r>
          </w:p>
        </w:tc>
        <w:tc>
          <w:tcPr>
            <w:tcW w:w="2401" w:type="dxa"/>
          </w:tcPr>
          <w:p w14:paraId="3E1CF10F" w14:textId="77777777" w:rsidR="000951C8" w:rsidRDefault="000951C8" w:rsidP="00C67FC6">
            <w:pPr>
              <w:pStyle w:val="af9"/>
              <w:ind w:left="0"/>
              <w:jc w:val="cente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0</w:t>
            </w:r>
            <w:r>
              <w:rPr>
                <w:rFonts w:ascii="Times New Roman" w:eastAsiaTheme="minorEastAsia" w:hAnsi="Times New Roman" w:cs="Times New Roman"/>
                <w:lang w:eastAsia="zh-CN"/>
              </w:rPr>
              <w:t>.34</w:t>
            </w:r>
          </w:p>
        </w:tc>
        <w:tc>
          <w:tcPr>
            <w:tcW w:w="2401" w:type="dxa"/>
          </w:tcPr>
          <w:p w14:paraId="7758B246" w14:textId="77777777" w:rsidR="000951C8" w:rsidRDefault="000951C8" w:rsidP="00C67FC6">
            <w:pPr>
              <w:pStyle w:val="af9"/>
              <w:ind w:left="0"/>
              <w:jc w:val="cente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0</w:t>
            </w:r>
            <w:r>
              <w:rPr>
                <w:rFonts w:ascii="Times New Roman" w:eastAsiaTheme="minorEastAsia" w:hAnsi="Times New Roman" w:cs="Times New Roman"/>
                <w:lang w:eastAsia="zh-CN"/>
              </w:rPr>
              <w:t>.54</w:t>
            </w:r>
          </w:p>
        </w:tc>
      </w:tr>
      <w:tr w:rsidR="000951C8" w14:paraId="0DD000B5" w14:textId="77777777" w:rsidTr="00C67FC6">
        <w:trPr>
          <w:jc w:val="center"/>
        </w:trPr>
        <w:tc>
          <w:tcPr>
            <w:tcW w:w="2400" w:type="dxa"/>
            <w:vAlign w:val="bottom"/>
          </w:tcPr>
          <w:p w14:paraId="6C6BEDA1" w14:textId="77777777" w:rsidR="000951C8" w:rsidRPr="00A35F50" w:rsidRDefault="000951C8"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36.9</w:t>
            </w:r>
          </w:p>
        </w:tc>
        <w:tc>
          <w:tcPr>
            <w:tcW w:w="2400" w:type="dxa"/>
            <w:vAlign w:val="bottom"/>
          </w:tcPr>
          <w:p w14:paraId="03882B3C" w14:textId="77777777" w:rsidR="000951C8" w:rsidRPr="00A35F50" w:rsidRDefault="000951C8"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0.28</w:t>
            </w:r>
          </w:p>
        </w:tc>
        <w:tc>
          <w:tcPr>
            <w:tcW w:w="2401" w:type="dxa"/>
          </w:tcPr>
          <w:p w14:paraId="19EF4616" w14:textId="77777777" w:rsidR="000951C8" w:rsidRDefault="000951C8" w:rsidP="00C67FC6">
            <w:pPr>
              <w:pStyle w:val="af9"/>
              <w:ind w:left="0"/>
              <w:jc w:val="cente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0</w:t>
            </w:r>
            <w:r>
              <w:rPr>
                <w:rFonts w:ascii="Times New Roman" w:eastAsiaTheme="minorEastAsia" w:hAnsi="Times New Roman" w:cs="Times New Roman"/>
                <w:lang w:eastAsia="zh-CN"/>
              </w:rPr>
              <w:t>.18</w:t>
            </w:r>
          </w:p>
        </w:tc>
        <w:tc>
          <w:tcPr>
            <w:tcW w:w="2401" w:type="dxa"/>
          </w:tcPr>
          <w:p w14:paraId="0B6070B2" w14:textId="77777777" w:rsidR="000951C8" w:rsidRDefault="000951C8" w:rsidP="00C67FC6">
            <w:pPr>
              <w:pStyle w:val="af9"/>
              <w:ind w:left="0"/>
              <w:jc w:val="cente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0</w:t>
            </w:r>
            <w:r>
              <w:rPr>
                <w:rFonts w:ascii="Times New Roman" w:eastAsiaTheme="minorEastAsia" w:hAnsi="Times New Roman" w:cs="Times New Roman"/>
                <w:lang w:eastAsia="zh-CN"/>
              </w:rPr>
              <w:t>.38</w:t>
            </w:r>
          </w:p>
        </w:tc>
      </w:tr>
      <w:tr w:rsidR="000951C8" w14:paraId="3B49E9A6" w14:textId="77777777" w:rsidTr="00C67FC6">
        <w:trPr>
          <w:jc w:val="center"/>
        </w:trPr>
        <w:tc>
          <w:tcPr>
            <w:tcW w:w="2400" w:type="dxa"/>
            <w:vAlign w:val="bottom"/>
          </w:tcPr>
          <w:p w14:paraId="7FB7E163" w14:textId="77777777" w:rsidR="000951C8" w:rsidRPr="00A35F50" w:rsidRDefault="000951C8"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13.0</w:t>
            </w:r>
          </w:p>
        </w:tc>
        <w:tc>
          <w:tcPr>
            <w:tcW w:w="2400" w:type="dxa"/>
            <w:vAlign w:val="bottom"/>
          </w:tcPr>
          <w:p w14:paraId="4C4E97AA" w14:textId="77777777" w:rsidR="000951C8" w:rsidRPr="00A35F50" w:rsidRDefault="000951C8"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0.16</w:t>
            </w:r>
          </w:p>
        </w:tc>
        <w:tc>
          <w:tcPr>
            <w:tcW w:w="2401" w:type="dxa"/>
          </w:tcPr>
          <w:p w14:paraId="7E1D229B" w14:textId="77777777" w:rsidR="000951C8" w:rsidRDefault="000951C8" w:rsidP="00C67FC6">
            <w:pPr>
              <w:pStyle w:val="af9"/>
              <w:ind w:left="0"/>
              <w:jc w:val="cente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0</w:t>
            </w:r>
            <w:r>
              <w:rPr>
                <w:rFonts w:ascii="Times New Roman" w:eastAsiaTheme="minorEastAsia" w:hAnsi="Times New Roman" w:cs="Times New Roman"/>
                <w:lang w:eastAsia="zh-CN"/>
              </w:rPr>
              <w:t>.06</w:t>
            </w:r>
          </w:p>
        </w:tc>
        <w:tc>
          <w:tcPr>
            <w:tcW w:w="2401" w:type="dxa"/>
          </w:tcPr>
          <w:p w14:paraId="3EC589F2" w14:textId="77777777" w:rsidR="000951C8" w:rsidRDefault="000951C8" w:rsidP="00C67FC6">
            <w:pPr>
              <w:pStyle w:val="af9"/>
              <w:ind w:left="0"/>
              <w:jc w:val="cente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0</w:t>
            </w:r>
            <w:r>
              <w:rPr>
                <w:rFonts w:ascii="Times New Roman" w:eastAsiaTheme="minorEastAsia" w:hAnsi="Times New Roman" w:cs="Times New Roman"/>
                <w:lang w:eastAsia="zh-CN"/>
              </w:rPr>
              <w:t>.26</w:t>
            </w:r>
          </w:p>
        </w:tc>
      </w:tr>
      <w:tr w:rsidR="000951C8" w14:paraId="2836A913" w14:textId="77777777" w:rsidTr="00C67FC6">
        <w:trPr>
          <w:jc w:val="center"/>
        </w:trPr>
        <w:tc>
          <w:tcPr>
            <w:tcW w:w="2400" w:type="dxa"/>
            <w:vAlign w:val="bottom"/>
          </w:tcPr>
          <w:p w14:paraId="1D954BE4" w14:textId="77777777" w:rsidR="000951C8" w:rsidRPr="00A35F50" w:rsidRDefault="000951C8"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349.1</w:t>
            </w:r>
          </w:p>
        </w:tc>
        <w:tc>
          <w:tcPr>
            <w:tcW w:w="2400" w:type="dxa"/>
            <w:vAlign w:val="bottom"/>
          </w:tcPr>
          <w:p w14:paraId="038D215B" w14:textId="77777777" w:rsidR="000951C8" w:rsidRPr="00A35F50" w:rsidRDefault="000951C8"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0.16</w:t>
            </w:r>
          </w:p>
        </w:tc>
        <w:tc>
          <w:tcPr>
            <w:tcW w:w="2401" w:type="dxa"/>
          </w:tcPr>
          <w:p w14:paraId="58454406" w14:textId="77777777" w:rsidR="000951C8" w:rsidRDefault="000951C8" w:rsidP="00C67FC6">
            <w:pPr>
              <w:pStyle w:val="af9"/>
              <w:ind w:left="0"/>
              <w:jc w:val="cente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0</w:t>
            </w:r>
            <w:r>
              <w:rPr>
                <w:rFonts w:ascii="Times New Roman" w:eastAsiaTheme="minorEastAsia" w:hAnsi="Times New Roman" w:cs="Times New Roman"/>
                <w:lang w:eastAsia="zh-CN"/>
              </w:rPr>
              <w:t>.06</w:t>
            </w:r>
          </w:p>
        </w:tc>
        <w:tc>
          <w:tcPr>
            <w:tcW w:w="2401" w:type="dxa"/>
          </w:tcPr>
          <w:p w14:paraId="744F7B35" w14:textId="77777777" w:rsidR="000951C8" w:rsidRDefault="000951C8" w:rsidP="00C67FC6">
            <w:pPr>
              <w:pStyle w:val="af9"/>
              <w:ind w:left="0"/>
              <w:jc w:val="cente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0</w:t>
            </w:r>
            <w:r>
              <w:rPr>
                <w:rFonts w:ascii="Times New Roman" w:eastAsiaTheme="minorEastAsia" w:hAnsi="Times New Roman" w:cs="Times New Roman"/>
                <w:lang w:eastAsia="zh-CN"/>
              </w:rPr>
              <w:t>.26</w:t>
            </w:r>
          </w:p>
        </w:tc>
      </w:tr>
      <w:tr w:rsidR="000951C8" w14:paraId="0D7C2A4E" w14:textId="77777777" w:rsidTr="00C67FC6">
        <w:trPr>
          <w:jc w:val="center"/>
        </w:trPr>
        <w:tc>
          <w:tcPr>
            <w:tcW w:w="2400" w:type="dxa"/>
            <w:vAlign w:val="bottom"/>
          </w:tcPr>
          <w:p w14:paraId="54010B74" w14:textId="77777777" w:rsidR="000951C8" w:rsidRPr="00A35F50" w:rsidRDefault="000951C8"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325.3</w:t>
            </w:r>
          </w:p>
        </w:tc>
        <w:tc>
          <w:tcPr>
            <w:tcW w:w="2400" w:type="dxa"/>
            <w:vAlign w:val="bottom"/>
          </w:tcPr>
          <w:p w14:paraId="47213AE8" w14:textId="77777777" w:rsidR="000951C8" w:rsidRPr="00A35F50" w:rsidRDefault="000951C8"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0.41</w:t>
            </w:r>
          </w:p>
        </w:tc>
        <w:tc>
          <w:tcPr>
            <w:tcW w:w="2401" w:type="dxa"/>
          </w:tcPr>
          <w:p w14:paraId="60DDA0FC" w14:textId="77777777" w:rsidR="000951C8" w:rsidRDefault="000951C8" w:rsidP="00C67FC6">
            <w:pPr>
              <w:pStyle w:val="af9"/>
              <w:ind w:left="0"/>
              <w:jc w:val="cente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0</w:t>
            </w:r>
            <w:r>
              <w:rPr>
                <w:rFonts w:ascii="Times New Roman" w:eastAsiaTheme="minorEastAsia" w:hAnsi="Times New Roman" w:cs="Times New Roman"/>
                <w:lang w:eastAsia="zh-CN"/>
              </w:rPr>
              <w:t>.31</w:t>
            </w:r>
          </w:p>
        </w:tc>
        <w:tc>
          <w:tcPr>
            <w:tcW w:w="2401" w:type="dxa"/>
          </w:tcPr>
          <w:p w14:paraId="3175C10F" w14:textId="77777777" w:rsidR="000951C8" w:rsidRDefault="000951C8" w:rsidP="00C67FC6">
            <w:pPr>
              <w:pStyle w:val="af9"/>
              <w:ind w:left="0"/>
              <w:jc w:val="cente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0</w:t>
            </w:r>
            <w:r w:rsidR="00742864">
              <w:rPr>
                <w:rFonts w:ascii="Times New Roman" w:eastAsiaTheme="minorEastAsia" w:hAnsi="Times New Roman" w:cs="Times New Roman"/>
                <w:lang w:eastAsia="zh-CN"/>
              </w:rPr>
              <w:t>.5</w:t>
            </w:r>
            <w:r>
              <w:rPr>
                <w:rFonts w:ascii="Times New Roman" w:eastAsiaTheme="minorEastAsia" w:hAnsi="Times New Roman" w:cs="Times New Roman"/>
                <w:lang w:eastAsia="zh-CN"/>
              </w:rPr>
              <w:t>1</w:t>
            </w:r>
          </w:p>
        </w:tc>
      </w:tr>
      <w:tr w:rsidR="000951C8" w14:paraId="6FE1285F" w14:textId="77777777" w:rsidTr="00C67FC6">
        <w:trPr>
          <w:jc w:val="center"/>
        </w:trPr>
        <w:tc>
          <w:tcPr>
            <w:tcW w:w="2400" w:type="dxa"/>
            <w:vAlign w:val="bottom"/>
          </w:tcPr>
          <w:p w14:paraId="6F6F9B3F" w14:textId="77777777" w:rsidR="000951C8" w:rsidRPr="00A35F50" w:rsidRDefault="000951C8"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301.4</w:t>
            </w:r>
          </w:p>
        </w:tc>
        <w:tc>
          <w:tcPr>
            <w:tcW w:w="2400" w:type="dxa"/>
            <w:vAlign w:val="bottom"/>
          </w:tcPr>
          <w:p w14:paraId="27A3A079" w14:textId="77777777" w:rsidR="000951C8" w:rsidRPr="00A35F50" w:rsidRDefault="000951C8"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0.40</w:t>
            </w:r>
          </w:p>
        </w:tc>
        <w:tc>
          <w:tcPr>
            <w:tcW w:w="2401" w:type="dxa"/>
          </w:tcPr>
          <w:p w14:paraId="4B4FFAAD" w14:textId="77777777" w:rsidR="000951C8" w:rsidRDefault="000951C8" w:rsidP="00C67FC6">
            <w:pPr>
              <w:pStyle w:val="af9"/>
              <w:ind w:left="0"/>
              <w:jc w:val="cente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0</w:t>
            </w:r>
            <w:r>
              <w:rPr>
                <w:rFonts w:ascii="Times New Roman" w:eastAsiaTheme="minorEastAsia" w:hAnsi="Times New Roman" w:cs="Times New Roman"/>
                <w:lang w:eastAsia="zh-CN"/>
              </w:rPr>
              <w:t>.30</w:t>
            </w:r>
          </w:p>
        </w:tc>
        <w:tc>
          <w:tcPr>
            <w:tcW w:w="2401" w:type="dxa"/>
          </w:tcPr>
          <w:p w14:paraId="5650ABF1" w14:textId="77777777" w:rsidR="000951C8" w:rsidRDefault="000951C8" w:rsidP="00C67FC6">
            <w:pPr>
              <w:pStyle w:val="af9"/>
              <w:ind w:left="0"/>
              <w:jc w:val="cente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0</w:t>
            </w:r>
            <w:r>
              <w:rPr>
                <w:rFonts w:ascii="Times New Roman" w:eastAsiaTheme="minorEastAsia" w:hAnsi="Times New Roman" w:cs="Times New Roman"/>
                <w:lang w:eastAsia="zh-CN"/>
              </w:rPr>
              <w:t>.50</w:t>
            </w:r>
          </w:p>
        </w:tc>
      </w:tr>
      <w:tr w:rsidR="000951C8" w14:paraId="3F9E7989" w14:textId="77777777" w:rsidTr="00C67FC6">
        <w:trPr>
          <w:jc w:val="center"/>
        </w:trPr>
        <w:tc>
          <w:tcPr>
            <w:tcW w:w="2400" w:type="dxa"/>
            <w:vAlign w:val="bottom"/>
          </w:tcPr>
          <w:p w14:paraId="2BD6ACF7" w14:textId="77777777" w:rsidR="000951C8" w:rsidRPr="00A35F50" w:rsidRDefault="000951C8"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277.6</w:t>
            </w:r>
          </w:p>
        </w:tc>
        <w:tc>
          <w:tcPr>
            <w:tcW w:w="2400" w:type="dxa"/>
            <w:vAlign w:val="bottom"/>
          </w:tcPr>
          <w:p w14:paraId="65B63B4C" w14:textId="77777777" w:rsidR="000951C8" w:rsidRPr="00A35F50" w:rsidRDefault="000951C8" w:rsidP="00A35F50">
            <w:pPr>
              <w:pStyle w:val="af9"/>
              <w:ind w:left="0"/>
              <w:jc w:val="center"/>
              <w:rPr>
                <w:rFonts w:ascii="Times New Roman" w:eastAsiaTheme="minorEastAsia" w:hAnsi="Times New Roman" w:cs="Times New Roman"/>
                <w:lang w:eastAsia="zh-CN"/>
              </w:rPr>
            </w:pPr>
            <w:r w:rsidRPr="00A35F50">
              <w:rPr>
                <w:rFonts w:ascii="Times New Roman" w:eastAsiaTheme="minorEastAsia" w:hAnsi="Times New Roman" w:cs="Times New Roman"/>
                <w:lang w:eastAsia="zh-CN"/>
              </w:rPr>
              <w:t>0.95</w:t>
            </w:r>
          </w:p>
        </w:tc>
        <w:tc>
          <w:tcPr>
            <w:tcW w:w="2401" w:type="dxa"/>
          </w:tcPr>
          <w:p w14:paraId="1B0DBBF6" w14:textId="77777777" w:rsidR="000951C8" w:rsidRDefault="000951C8" w:rsidP="00C67FC6">
            <w:pPr>
              <w:pStyle w:val="af9"/>
              <w:ind w:left="0"/>
              <w:jc w:val="cente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0</w:t>
            </w:r>
            <w:r>
              <w:rPr>
                <w:rFonts w:ascii="Times New Roman" w:eastAsiaTheme="minorEastAsia" w:hAnsi="Times New Roman" w:cs="Times New Roman"/>
                <w:lang w:eastAsia="zh-CN"/>
              </w:rPr>
              <w:t>.925</w:t>
            </w:r>
          </w:p>
        </w:tc>
        <w:tc>
          <w:tcPr>
            <w:tcW w:w="2401" w:type="dxa"/>
          </w:tcPr>
          <w:p w14:paraId="78F08EAD" w14:textId="77777777" w:rsidR="000951C8" w:rsidRDefault="000951C8" w:rsidP="00C67FC6">
            <w:pPr>
              <w:pStyle w:val="af9"/>
              <w:ind w:left="0"/>
              <w:jc w:val="cente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0</w:t>
            </w:r>
            <w:r>
              <w:rPr>
                <w:rFonts w:ascii="Times New Roman" w:eastAsiaTheme="minorEastAsia" w:hAnsi="Times New Roman" w:cs="Times New Roman"/>
                <w:lang w:eastAsia="zh-CN"/>
              </w:rPr>
              <w:t>.975</w:t>
            </w:r>
          </w:p>
        </w:tc>
      </w:tr>
    </w:tbl>
    <w:p w14:paraId="3DA94BD2" w14:textId="77777777" w:rsidR="004152C0" w:rsidRDefault="004152C0" w:rsidP="004152C0">
      <w:pPr>
        <w:pStyle w:val="af9"/>
        <w:ind w:left="360"/>
        <w:rPr>
          <w:rFonts w:ascii="Times New Roman" w:eastAsiaTheme="minorEastAsia" w:hAnsi="Times New Roman" w:cs="Times New Roman"/>
          <w:lang w:eastAsia="zh-CN"/>
        </w:rPr>
      </w:pPr>
    </w:p>
    <w:p w14:paraId="22CE82F8" w14:textId="77777777" w:rsidR="004152C0" w:rsidRPr="00894435" w:rsidRDefault="00411192" w:rsidP="00894435">
      <w:pPr>
        <w:rPr>
          <w:rFonts w:eastAsiaTheme="minorEastAsia"/>
          <w:b/>
          <w:lang w:eastAsia="zh-CN"/>
        </w:rPr>
      </w:pPr>
      <w:r>
        <w:rPr>
          <w:rFonts w:eastAsiaTheme="minorEastAsia" w:hint="eastAsia"/>
          <w:b/>
          <w:lang w:eastAsia="zh-CN"/>
        </w:rPr>
        <w:t>P</w:t>
      </w:r>
      <w:r>
        <w:rPr>
          <w:rFonts w:eastAsiaTheme="minorEastAsia"/>
          <w:b/>
          <w:lang w:eastAsia="zh-CN"/>
        </w:rPr>
        <w:t>roposal 4: Adopt Table</w:t>
      </w:r>
      <w:r w:rsidR="00A4062C">
        <w:rPr>
          <w:rFonts w:eastAsiaTheme="minorEastAsia"/>
          <w:b/>
          <w:lang w:eastAsia="zh-CN"/>
        </w:rPr>
        <w:t>5</w:t>
      </w:r>
      <w:r w:rsidR="00C67FC6">
        <w:rPr>
          <w:rFonts w:eastAsiaTheme="minorEastAsia"/>
          <w:b/>
          <w:lang w:eastAsia="zh-CN"/>
        </w:rPr>
        <w:t xml:space="preserve"> </w:t>
      </w:r>
      <w:r>
        <w:rPr>
          <w:rFonts w:eastAsiaTheme="minorEastAsia"/>
          <w:b/>
          <w:lang w:eastAsia="zh-CN"/>
        </w:rPr>
        <w:t>and Table</w:t>
      </w:r>
      <w:r w:rsidR="00A4062C">
        <w:rPr>
          <w:rFonts w:eastAsiaTheme="minorEastAsia"/>
          <w:b/>
          <w:lang w:eastAsia="zh-CN"/>
        </w:rPr>
        <w:t>6</w:t>
      </w:r>
      <w:r>
        <w:rPr>
          <w:rFonts w:eastAsiaTheme="minorEastAsia"/>
          <w:b/>
          <w:lang w:eastAsia="zh-CN"/>
        </w:rPr>
        <w:t xml:space="preserve"> as the pass/fail limits for CDL-C UMa 2.45GHz and 3.6GHz, respectively.</w:t>
      </w:r>
    </w:p>
    <w:p w14:paraId="6783291A" w14:textId="77777777" w:rsidR="003F56D1" w:rsidRPr="00C67FC6" w:rsidRDefault="00A774DF" w:rsidP="00C67FC6">
      <w:pPr>
        <w:pStyle w:val="5"/>
        <w:numPr>
          <w:ilvl w:val="0"/>
          <w:numId w:val="44"/>
        </w:numPr>
        <w:rPr>
          <w:rFonts w:eastAsiaTheme="minorEastAsia"/>
          <w:lang w:eastAsia="zh-CN"/>
        </w:rPr>
      </w:pPr>
      <w:r>
        <w:rPr>
          <w:rFonts w:eastAsiaTheme="minorEastAsia"/>
          <w:lang w:eastAsia="zh-CN"/>
        </w:rPr>
        <w:t>V/H</w:t>
      </w:r>
      <w:r w:rsidR="003F56D1" w:rsidRPr="00C67FC6">
        <w:rPr>
          <w:rFonts w:eastAsiaTheme="minorEastAsia"/>
          <w:lang w:eastAsia="zh-CN"/>
        </w:rPr>
        <w:t xml:space="preserve"> ratio</w:t>
      </w:r>
    </w:p>
    <w:p w14:paraId="2DCCAF73" w14:textId="77777777" w:rsidR="00FE7B54" w:rsidRDefault="00A774DF" w:rsidP="00FE7B54">
      <w:pPr>
        <w:rPr>
          <w:rFonts w:eastAsiaTheme="minorEastAsia"/>
          <w:lang w:eastAsia="zh-CN"/>
        </w:rPr>
      </w:pPr>
      <w:r>
        <w:rPr>
          <w:rFonts w:eastAsiaTheme="minorEastAsia" w:hint="eastAsia"/>
          <w:lang w:eastAsia="zh-CN"/>
        </w:rPr>
        <w:t>Th</w:t>
      </w:r>
      <w:r>
        <w:rPr>
          <w:rFonts w:eastAsiaTheme="minorEastAsia"/>
          <w:lang w:eastAsia="zh-CN"/>
        </w:rPr>
        <w:t>e measured and reference V/H ratio is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1800"/>
        <w:gridCol w:w="2340"/>
        <w:gridCol w:w="2340"/>
      </w:tblGrid>
      <w:tr w:rsidR="00A774DF" w14:paraId="629899A5" w14:textId="77777777" w:rsidTr="00004DF1">
        <w:trPr>
          <w:jc w:val="center"/>
        </w:trPr>
        <w:tc>
          <w:tcPr>
            <w:tcW w:w="2605" w:type="dxa"/>
            <w:shd w:val="clear" w:color="auto" w:fill="auto"/>
          </w:tcPr>
          <w:p w14:paraId="2073A2ED" w14:textId="77777777" w:rsidR="00A774DF" w:rsidRPr="00A774DF" w:rsidRDefault="00A774DF" w:rsidP="00957475">
            <w:pPr>
              <w:jc w:val="center"/>
              <w:rPr>
                <w:rFonts w:eastAsiaTheme="minorEastAsia"/>
                <w:lang w:eastAsia="zh-CN"/>
              </w:rPr>
            </w:pPr>
            <w:r>
              <w:rPr>
                <w:rFonts w:eastAsiaTheme="minorEastAsia"/>
                <w:lang w:eastAsia="zh-CN"/>
              </w:rPr>
              <w:t>Freq</w:t>
            </w:r>
          </w:p>
        </w:tc>
        <w:tc>
          <w:tcPr>
            <w:tcW w:w="1800" w:type="dxa"/>
            <w:shd w:val="clear" w:color="auto" w:fill="auto"/>
          </w:tcPr>
          <w:p w14:paraId="0F3E10E7" w14:textId="77777777" w:rsidR="00A774DF" w:rsidRPr="00A774DF" w:rsidRDefault="00A774DF" w:rsidP="00957475">
            <w:pPr>
              <w:jc w:val="center"/>
              <w:rPr>
                <w:rFonts w:eastAsiaTheme="minorEastAsia"/>
                <w:lang w:eastAsia="zh-CN"/>
              </w:rPr>
            </w:pPr>
            <w:r>
              <w:rPr>
                <w:rFonts w:eastAsiaTheme="minorEastAsia"/>
                <w:lang w:eastAsia="zh-CN"/>
              </w:rPr>
              <w:t>Beam</w:t>
            </w:r>
          </w:p>
        </w:tc>
        <w:tc>
          <w:tcPr>
            <w:tcW w:w="2340" w:type="dxa"/>
            <w:shd w:val="clear" w:color="auto" w:fill="auto"/>
          </w:tcPr>
          <w:p w14:paraId="5B1B273D" w14:textId="77777777" w:rsidR="00A774DF" w:rsidRPr="00A774DF" w:rsidRDefault="00A774DF" w:rsidP="00957475">
            <w:pPr>
              <w:jc w:val="center"/>
              <w:rPr>
                <w:rFonts w:eastAsiaTheme="minorEastAsia"/>
                <w:lang w:eastAsia="zh-CN"/>
              </w:rPr>
            </w:pPr>
            <w:r>
              <w:rPr>
                <w:rFonts w:eastAsiaTheme="minorEastAsia"/>
                <w:lang w:eastAsia="zh-CN"/>
              </w:rPr>
              <w:t>Reference</w:t>
            </w:r>
          </w:p>
        </w:tc>
        <w:tc>
          <w:tcPr>
            <w:tcW w:w="2340" w:type="dxa"/>
          </w:tcPr>
          <w:p w14:paraId="3BBD2747" w14:textId="77777777" w:rsidR="00A774DF" w:rsidRPr="00A774DF" w:rsidRDefault="00A774DF" w:rsidP="00957475">
            <w:pPr>
              <w:jc w:val="center"/>
              <w:rPr>
                <w:rFonts w:eastAsiaTheme="minorEastAsia"/>
                <w:lang w:eastAsia="zh-CN"/>
              </w:rPr>
            </w:pPr>
            <w:r>
              <w:rPr>
                <w:rFonts w:eastAsiaTheme="minorEastAsia"/>
                <w:lang w:eastAsia="zh-CN"/>
              </w:rPr>
              <w:t>Measured</w:t>
            </w:r>
          </w:p>
        </w:tc>
      </w:tr>
      <w:tr w:rsidR="00A774DF" w14:paraId="2B46A7E4" w14:textId="77777777" w:rsidTr="00004DF1">
        <w:trPr>
          <w:jc w:val="center"/>
        </w:trPr>
        <w:tc>
          <w:tcPr>
            <w:tcW w:w="2605" w:type="dxa"/>
            <w:vMerge w:val="restart"/>
            <w:shd w:val="clear" w:color="auto" w:fill="auto"/>
          </w:tcPr>
          <w:p w14:paraId="134B3A64" w14:textId="77777777" w:rsidR="00A774DF" w:rsidRDefault="00A774DF" w:rsidP="00957475">
            <w:pPr>
              <w:jc w:val="center"/>
            </w:pPr>
            <w:r>
              <w:t>UMa C, fc ≤ 2.5 GHz</w:t>
            </w:r>
          </w:p>
        </w:tc>
        <w:tc>
          <w:tcPr>
            <w:tcW w:w="1800" w:type="dxa"/>
            <w:shd w:val="clear" w:color="auto" w:fill="auto"/>
          </w:tcPr>
          <w:p w14:paraId="480BD3F0" w14:textId="77777777" w:rsidR="00A774DF" w:rsidRPr="00DD3696" w:rsidRDefault="00A774DF" w:rsidP="00957475">
            <w:pPr>
              <w:jc w:val="center"/>
            </w:pPr>
            <w:r>
              <w:t>Beam 1</w:t>
            </w:r>
          </w:p>
        </w:tc>
        <w:tc>
          <w:tcPr>
            <w:tcW w:w="2340" w:type="dxa"/>
            <w:shd w:val="clear" w:color="auto" w:fill="auto"/>
          </w:tcPr>
          <w:p w14:paraId="08CE6E37" w14:textId="77777777" w:rsidR="00A774DF" w:rsidRPr="00DD3696" w:rsidRDefault="00A774DF" w:rsidP="00957475">
            <w:pPr>
              <w:jc w:val="center"/>
            </w:pPr>
            <w:r>
              <w:t>Input 1:  V/H = -0.5 dB</w:t>
            </w:r>
          </w:p>
          <w:p w14:paraId="7266E727" w14:textId="77777777" w:rsidR="00A774DF" w:rsidRDefault="00A774DF" w:rsidP="00957475">
            <w:pPr>
              <w:jc w:val="center"/>
            </w:pPr>
            <w:r>
              <w:t>Input 2:  V/H = 0.6 dB</w:t>
            </w:r>
          </w:p>
        </w:tc>
        <w:tc>
          <w:tcPr>
            <w:tcW w:w="2340" w:type="dxa"/>
          </w:tcPr>
          <w:p w14:paraId="70BEC5B1" w14:textId="77777777" w:rsidR="00A774DF" w:rsidRPr="00DD3696" w:rsidRDefault="00A774DF" w:rsidP="00957475">
            <w:pPr>
              <w:jc w:val="center"/>
            </w:pPr>
            <w:r>
              <w:t>Input 1:  V/H = -0.96 dB</w:t>
            </w:r>
          </w:p>
          <w:p w14:paraId="61B30153" w14:textId="77777777" w:rsidR="00A774DF" w:rsidRDefault="00A774DF" w:rsidP="00957475">
            <w:pPr>
              <w:jc w:val="center"/>
            </w:pPr>
            <w:r>
              <w:t>Input 2:  V/H = 0.94 dB</w:t>
            </w:r>
          </w:p>
        </w:tc>
      </w:tr>
      <w:tr w:rsidR="00A774DF" w14:paraId="66005D51" w14:textId="77777777" w:rsidTr="00004DF1">
        <w:trPr>
          <w:jc w:val="center"/>
        </w:trPr>
        <w:tc>
          <w:tcPr>
            <w:tcW w:w="2605" w:type="dxa"/>
            <w:vMerge/>
            <w:shd w:val="clear" w:color="auto" w:fill="auto"/>
          </w:tcPr>
          <w:p w14:paraId="50A3AE65" w14:textId="77777777" w:rsidR="00A774DF" w:rsidRDefault="00A774DF" w:rsidP="00957475">
            <w:pPr>
              <w:jc w:val="center"/>
            </w:pPr>
          </w:p>
        </w:tc>
        <w:tc>
          <w:tcPr>
            <w:tcW w:w="1800" w:type="dxa"/>
            <w:shd w:val="clear" w:color="auto" w:fill="auto"/>
          </w:tcPr>
          <w:p w14:paraId="326626FE" w14:textId="77777777" w:rsidR="00A774DF" w:rsidRDefault="00A774DF" w:rsidP="00957475">
            <w:pPr>
              <w:jc w:val="center"/>
            </w:pPr>
            <w:r>
              <w:t>Beam 2</w:t>
            </w:r>
          </w:p>
        </w:tc>
        <w:tc>
          <w:tcPr>
            <w:tcW w:w="2340" w:type="dxa"/>
            <w:shd w:val="clear" w:color="auto" w:fill="auto"/>
          </w:tcPr>
          <w:p w14:paraId="13F2B0FF" w14:textId="77777777" w:rsidR="00A774DF" w:rsidRPr="00DD3696" w:rsidRDefault="00A774DF" w:rsidP="00957475">
            <w:pPr>
              <w:jc w:val="center"/>
            </w:pPr>
            <w:r>
              <w:t>Input 1:  V/H = -0.6 dB</w:t>
            </w:r>
          </w:p>
          <w:p w14:paraId="607CEE7E" w14:textId="77777777" w:rsidR="00A774DF" w:rsidRDefault="00A774DF" w:rsidP="00957475">
            <w:pPr>
              <w:jc w:val="center"/>
            </w:pPr>
            <w:r>
              <w:t>Input 2:  V/H = 0.7 dB</w:t>
            </w:r>
          </w:p>
        </w:tc>
        <w:tc>
          <w:tcPr>
            <w:tcW w:w="2340" w:type="dxa"/>
          </w:tcPr>
          <w:p w14:paraId="33D63908" w14:textId="77777777" w:rsidR="00A774DF" w:rsidRPr="00DD3696" w:rsidRDefault="00A774DF" w:rsidP="00957475">
            <w:pPr>
              <w:jc w:val="center"/>
            </w:pPr>
            <w:r>
              <w:t>Input 1:  V/H = -0.11 dB</w:t>
            </w:r>
          </w:p>
          <w:p w14:paraId="3C56B8E7" w14:textId="77777777" w:rsidR="00A774DF" w:rsidRDefault="00A774DF" w:rsidP="00957475">
            <w:pPr>
              <w:jc w:val="center"/>
            </w:pPr>
            <w:r>
              <w:t>Input 2:  V/H = 0.71 dB</w:t>
            </w:r>
          </w:p>
        </w:tc>
      </w:tr>
      <w:tr w:rsidR="00A774DF" w14:paraId="55A8D967" w14:textId="77777777" w:rsidTr="00004DF1">
        <w:trPr>
          <w:jc w:val="center"/>
        </w:trPr>
        <w:tc>
          <w:tcPr>
            <w:tcW w:w="2605" w:type="dxa"/>
            <w:vMerge w:val="restart"/>
            <w:shd w:val="clear" w:color="auto" w:fill="auto"/>
          </w:tcPr>
          <w:p w14:paraId="3708DFBE" w14:textId="77777777" w:rsidR="00A774DF" w:rsidRDefault="00A774DF" w:rsidP="00957475">
            <w:pPr>
              <w:jc w:val="center"/>
            </w:pPr>
            <w:r>
              <w:t>UMa C, fc &gt; 2.5 GHz</w:t>
            </w:r>
          </w:p>
        </w:tc>
        <w:tc>
          <w:tcPr>
            <w:tcW w:w="1800" w:type="dxa"/>
            <w:shd w:val="clear" w:color="auto" w:fill="auto"/>
          </w:tcPr>
          <w:p w14:paraId="6A7C4467" w14:textId="77777777" w:rsidR="00A774DF" w:rsidRDefault="00A774DF" w:rsidP="00957475">
            <w:pPr>
              <w:jc w:val="center"/>
            </w:pPr>
            <w:r>
              <w:t>Beam 1</w:t>
            </w:r>
          </w:p>
        </w:tc>
        <w:tc>
          <w:tcPr>
            <w:tcW w:w="2340" w:type="dxa"/>
            <w:shd w:val="clear" w:color="auto" w:fill="auto"/>
          </w:tcPr>
          <w:p w14:paraId="3C590F17" w14:textId="77777777" w:rsidR="00A774DF" w:rsidRPr="00DD3696" w:rsidRDefault="00A774DF" w:rsidP="00957475">
            <w:pPr>
              <w:jc w:val="center"/>
            </w:pPr>
            <w:r>
              <w:t>Input 1:  V/H = -0.6 dB</w:t>
            </w:r>
          </w:p>
          <w:p w14:paraId="3FA4BFDF" w14:textId="77777777" w:rsidR="00A774DF" w:rsidRDefault="00A774DF" w:rsidP="00957475">
            <w:pPr>
              <w:jc w:val="center"/>
            </w:pPr>
            <w:r>
              <w:t>Input 2:  V/H = 0.7 dB</w:t>
            </w:r>
          </w:p>
        </w:tc>
        <w:tc>
          <w:tcPr>
            <w:tcW w:w="2340" w:type="dxa"/>
          </w:tcPr>
          <w:p w14:paraId="2E6191AC" w14:textId="77777777" w:rsidR="00A774DF" w:rsidRPr="00DD3696" w:rsidRDefault="00A774DF" w:rsidP="00957475">
            <w:pPr>
              <w:jc w:val="center"/>
            </w:pPr>
            <w:r>
              <w:t>Input 1:  V/H = -0.51 dB</w:t>
            </w:r>
          </w:p>
          <w:p w14:paraId="701E4E25" w14:textId="77777777" w:rsidR="00A774DF" w:rsidRDefault="00A774DF" w:rsidP="00957475">
            <w:pPr>
              <w:jc w:val="center"/>
            </w:pPr>
            <w:r>
              <w:t>Input 2:  V/H = 1.19 dB</w:t>
            </w:r>
          </w:p>
        </w:tc>
      </w:tr>
      <w:tr w:rsidR="00A774DF" w14:paraId="7B915DC1" w14:textId="77777777" w:rsidTr="00004DF1">
        <w:trPr>
          <w:jc w:val="center"/>
        </w:trPr>
        <w:tc>
          <w:tcPr>
            <w:tcW w:w="2605" w:type="dxa"/>
            <w:vMerge/>
            <w:shd w:val="clear" w:color="auto" w:fill="auto"/>
          </w:tcPr>
          <w:p w14:paraId="49A916EA" w14:textId="77777777" w:rsidR="00A774DF" w:rsidRDefault="00A774DF" w:rsidP="00957475">
            <w:pPr>
              <w:jc w:val="center"/>
            </w:pPr>
          </w:p>
        </w:tc>
        <w:tc>
          <w:tcPr>
            <w:tcW w:w="1800" w:type="dxa"/>
            <w:shd w:val="clear" w:color="auto" w:fill="auto"/>
          </w:tcPr>
          <w:p w14:paraId="76E0E852" w14:textId="77777777" w:rsidR="00A774DF" w:rsidRDefault="00A774DF" w:rsidP="00957475">
            <w:pPr>
              <w:jc w:val="center"/>
            </w:pPr>
            <w:r>
              <w:t>Beam 2</w:t>
            </w:r>
          </w:p>
        </w:tc>
        <w:tc>
          <w:tcPr>
            <w:tcW w:w="2340" w:type="dxa"/>
            <w:shd w:val="clear" w:color="auto" w:fill="auto"/>
          </w:tcPr>
          <w:p w14:paraId="2D3D7F69" w14:textId="77777777" w:rsidR="00A774DF" w:rsidRPr="00DD3696" w:rsidRDefault="00A774DF" w:rsidP="00957475">
            <w:pPr>
              <w:jc w:val="center"/>
            </w:pPr>
            <w:r>
              <w:t>Input 1:  V/H = -0.7 dB</w:t>
            </w:r>
          </w:p>
          <w:p w14:paraId="2B4DAF18" w14:textId="77777777" w:rsidR="00A774DF" w:rsidRDefault="00A774DF" w:rsidP="00957475">
            <w:pPr>
              <w:jc w:val="center"/>
            </w:pPr>
            <w:r>
              <w:t>Input 2:  V/H = 0.8 dB</w:t>
            </w:r>
          </w:p>
        </w:tc>
        <w:tc>
          <w:tcPr>
            <w:tcW w:w="2340" w:type="dxa"/>
          </w:tcPr>
          <w:p w14:paraId="5E42FE4A" w14:textId="77777777" w:rsidR="00A774DF" w:rsidRPr="00DD3696" w:rsidRDefault="00A774DF" w:rsidP="00957475">
            <w:pPr>
              <w:jc w:val="center"/>
            </w:pPr>
            <w:r>
              <w:t>Input 1:  V/H = -0.41 dB</w:t>
            </w:r>
          </w:p>
          <w:p w14:paraId="4B223D2A" w14:textId="77777777" w:rsidR="00A774DF" w:rsidRDefault="00A774DF" w:rsidP="00957475">
            <w:pPr>
              <w:jc w:val="center"/>
            </w:pPr>
            <w:r>
              <w:t>Input 2:  V/H = 0.47 dB</w:t>
            </w:r>
          </w:p>
        </w:tc>
      </w:tr>
    </w:tbl>
    <w:p w14:paraId="12C6ABBA" w14:textId="77777777" w:rsidR="00411192" w:rsidRDefault="00411192" w:rsidP="00411192">
      <w:pPr>
        <w:rPr>
          <w:rFonts w:eastAsiaTheme="minorEastAsia"/>
          <w:b/>
          <w:lang w:eastAsia="zh-CN"/>
        </w:rPr>
      </w:pPr>
      <w:r w:rsidRPr="00241BD2">
        <w:rPr>
          <w:rFonts w:eastAsiaTheme="minorEastAsia" w:hint="eastAsia"/>
          <w:b/>
          <w:lang w:eastAsia="zh-CN"/>
        </w:rPr>
        <w:lastRenderedPageBreak/>
        <w:t>P</w:t>
      </w:r>
      <w:r w:rsidR="0075269B">
        <w:rPr>
          <w:rFonts w:eastAsiaTheme="minorEastAsia"/>
          <w:b/>
          <w:lang w:eastAsia="zh-CN"/>
        </w:rPr>
        <w:t>roposal 5: V/H ratio</w:t>
      </w:r>
      <w:r w:rsidRPr="00241BD2">
        <w:rPr>
          <w:rFonts w:eastAsiaTheme="minorEastAsia"/>
          <w:b/>
          <w:lang w:eastAsia="zh-CN"/>
        </w:rPr>
        <w:t xml:space="preserve"> pass/fail limits:</w:t>
      </w:r>
      <w:r>
        <w:rPr>
          <w:rFonts w:eastAsiaTheme="minorEastAsia"/>
          <w:b/>
          <w:lang w:eastAsia="zh-CN"/>
        </w:rPr>
        <w:t xml:space="preserve"> </w:t>
      </w:r>
    </w:p>
    <w:p w14:paraId="6AB6C6B9" w14:textId="77777777" w:rsidR="00C47D10" w:rsidRPr="00241BD2" w:rsidRDefault="00894435" w:rsidP="00693FF5">
      <w:pPr>
        <w:rPr>
          <w:rFonts w:eastAsiaTheme="minorEastAsia"/>
          <w:b/>
          <w:lang w:eastAsia="zh-CN"/>
        </w:rPr>
      </w:pPr>
      <w:r>
        <w:rPr>
          <w:rFonts w:eastAsiaTheme="minorEastAsia"/>
          <w:b/>
          <w:lang w:eastAsia="zh-CN"/>
        </w:rPr>
        <w:t>Pas</w:t>
      </w:r>
      <w:r w:rsidR="00241BD2">
        <w:rPr>
          <w:rFonts w:eastAsiaTheme="minorEastAsia"/>
          <w:b/>
          <w:lang w:eastAsia="zh-CN"/>
        </w:rPr>
        <w:t>s/ fail limits for V/H ratio</w:t>
      </w:r>
      <w:r>
        <w:rPr>
          <w:rFonts w:eastAsiaTheme="minorEastAsia"/>
          <w:b/>
          <w:lang w:eastAsia="zh-CN"/>
        </w:rPr>
        <w:t xml:space="preserve">: +/- 0.9 </w:t>
      </w:r>
      <w:r>
        <w:rPr>
          <w:rFonts w:eastAsiaTheme="minorEastAsia" w:hint="eastAsia"/>
          <w:b/>
          <w:lang w:eastAsia="zh-CN"/>
        </w:rPr>
        <w:t>d</w:t>
      </w:r>
      <w:r>
        <w:rPr>
          <w:rFonts w:eastAsiaTheme="minorEastAsia"/>
          <w:b/>
          <w:lang w:eastAsia="zh-CN"/>
        </w:rPr>
        <w:t>B</w:t>
      </w:r>
    </w:p>
    <w:p w14:paraId="00F2A457" w14:textId="77777777" w:rsidR="003B7FF4" w:rsidRDefault="003B7FF4" w:rsidP="003B7FF4">
      <w:pPr>
        <w:pStyle w:val="1"/>
        <w:ind w:left="0" w:firstLine="0"/>
      </w:pPr>
      <w:r>
        <w:t>3</w:t>
      </w:r>
      <w:r w:rsidRPr="00336A0F">
        <w:tab/>
      </w:r>
      <w:r w:rsidR="003F02D9">
        <w:t>Conclusions</w:t>
      </w:r>
    </w:p>
    <w:p w14:paraId="77975E1E" w14:textId="77777777" w:rsidR="009F0102" w:rsidRDefault="00A15D2A" w:rsidP="00885512">
      <w:pPr>
        <w:jc w:val="both"/>
      </w:pPr>
      <w:r>
        <w:t>In this contribution</w:t>
      </w:r>
      <w:r w:rsidR="00411192">
        <w:t>, validation results and pass/fail limits for CDL-C UMa are proposed.</w:t>
      </w:r>
      <w:r w:rsidR="00F913D3">
        <w:t xml:space="preserve"> are proposed.</w:t>
      </w:r>
    </w:p>
    <w:p w14:paraId="05028DCE" w14:textId="77777777" w:rsidR="00411192" w:rsidRPr="00A4062C" w:rsidRDefault="00411192" w:rsidP="00A4062C">
      <w:pPr>
        <w:rPr>
          <w:rFonts w:eastAsiaTheme="minorEastAsia"/>
          <w:b/>
          <w:lang w:eastAsia="zh-CN"/>
        </w:rPr>
      </w:pPr>
      <w:r w:rsidRPr="00A4062C">
        <w:rPr>
          <w:rFonts w:eastAsiaTheme="minorEastAsia" w:hint="eastAsia"/>
          <w:b/>
          <w:lang w:eastAsia="zh-CN"/>
        </w:rPr>
        <w:t>O</w:t>
      </w:r>
      <w:r w:rsidRPr="002334B3">
        <w:rPr>
          <w:rFonts w:eastAsiaTheme="minorEastAsia"/>
          <w:b/>
          <w:lang w:eastAsia="zh-CN"/>
        </w:rPr>
        <w:t>bservation 1</w:t>
      </w:r>
      <w:r w:rsidRPr="00A4062C">
        <w:rPr>
          <w:rFonts w:eastAsiaTheme="minorEastAsia"/>
          <w:b/>
          <w:lang w:eastAsia="zh-CN"/>
        </w:rPr>
        <w:t>:</w:t>
      </w:r>
      <w:r>
        <w:rPr>
          <w:rFonts w:eastAsiaTheme="minorEastAsia"/>
          <w:b/>
          <w:lang w:eastAsia="zh-CN"/>
        </w:rPr>
        <w:t xml:space="preserve"> 5ns time resolution is not enough to resolve individual taps with similar delay values, </w:t>
      </w:r>
      <w:proofErr w:type="gramStart"/>
      <w:r>
        <w:rPr>
          <w:rFonts w:eastAsiaTheme="minorEastAsia"/>
          <w:b/>
          <w:lang w:eastAsia="zh-CN"/>
        </w:rPr>
        <w:t>i.e.</w:t>
      </w:r>
      <w:proofErr w:type="gramEnd"/>
      <w:r>
        <w:rPr>
          <w:rFonts w:eastAsiaTheme="minorEastAsia"/>
          <w:b/>
          <w:lang w:eastAsia="zh-CN"/>
        </w:rPr>
        <w:t xml:space="preserve"> #cluster2-5 and #cluster 6-9.</w:t>
      </w:r>
    </w:p>
    <w:p w14:paraId="4E06BBE0" w14:textId="77777777" w:rsidR="00411192" w:rsidRDefault="00411192" w:rsidP="00A4062C">
      <w:pPr>
        <w:rPr>
          <w:rFonts w:eastAsiaTheme="minorEastAsia"/>
          <w:b/>
          <w:lang w:eastAsia="zh-CN"/>
        </w:rPr>
      </w:pPr>
      <w:r>
        <w:rPr>
          <w:rFonts w:eastAsiaTheme="minorEastAsia" w:hint="eastAsia"/>
          <w:b/>
          <w:lang w:eastAsia="zh-CN"/>
        </w:rPr>
        <w:t>P</w:t>
      </w:r>
      <w:r>
        <w:rPr>
          <w:rFonts w:eastAsiaTheme="minorEastAsia"/>
          <w:b/>
          <w:lang w:eastAsia="zh-CN"/>
        </w:rPr>
        <w:t>roposal 1: #Cluster 2-5 and #Cluster 6-9 should be integrated when comparing the measurement results and theoretical ones, and adopt Table 1-4 as reference X2V PDP values for CDL-C UMa channel model.</w:t>
      </w:r>
    </w:p>
    <w:p w14:paraId="7362685F" w14:textId="77777777" w:rsidR="00411192" w:rsidRDefault="00411192" w:rsidP="00A4062C">
      <w:pPr>
        <w:rPr>
          <w:rFonts w:eastAsiaTheme="minorEastAsia"/>
          <w:b/>
          <w:lang w:eastAsia="zh-CN"/>
        </w:rPr>
      </w:pPr>
      <w:r>
        <w:rPr>
          <w:rFonts w:eastAsiaTheme="minorEastAsia" w:hint="eastAsia"/>
          <w:b/>
          <w:lang w:eastAsia="zh-CN"/>
        </w:rPr>
        <w:t>P</w:t>
      </w:r>
      <w:r>
        <w:rPr>
          <w:rFonts w:eastAsiaTheme="minorEastAsia"/>
          <w:b/>
          <w:lang w:eastAsia="zh-CN"/>
        </w:rPr>
        <w:t xml:space="preserve">roposal 2: Pass/Fail limits for CDL-C UMa PDP is </w:t>
      </w:r>
      <w:r w:rsidRPr="00A4062C">
        <w:rPr>
          <w:rFonts w:eastAsiaTheme="minorEastAsia"/>
          <w:b/>
          <w:lang w:eastAsia="zh-CN"/>
        </w:rPr>
        <w:t>cluster power ±0.85dB and excess delay ±11ns</w:t>
      </w:r>
      <w:r>
        <w:rPr>
          <w:rFonts w:eastAsiaTheme="minorEastAsia"/>
          <w:b/>
          <w:lang w:eastAsia="zh-CN"/>
        </w:rPr>
        <w:t>.</w:t>
      </w:r>
    </w:p>
    <w:p w14:paraId="214B0936" w14:textId="77777777" w:rsidR="00411192" w:rsidRPr="00C82C45" w:rsidRDefault="00411192" w:rsidP="00C82C45">
      <w:pPr>
        <w:rPr>
          <w:rFonts w:eastAsiaTheme="minorEastAsia"/>
          <w:b/>
          <w:lang w:eastAsia="zh-CN"/>
        </w:rPr>
      </w:pPr>
      <w:r>
        <w:rPr>
          <w:rFonts w:eastAsiaTheme="minorEastAsia" w:hint="eastAsia"/>
          <w:b/>
          <w:lang w:eastAsia="zh-CN"/>
        </w:rPr>
        <w:t>P</w:t>
      </w:r>
      <w:r>
        <w:rPr>
          <w:rFonts w:eastAsiaTheme="minorEastAsia"/>
          <w:b/>
          <w:lang w:eastAsia="zh-CN"/>
        </w:rPr>
        <w:t>roposal 3: Pass/Fail limits for CDL-C UMa Temporal Correlation:</w:t>
      </w:r>
    </w:p>
    <w:p w14:paraId="56AD2A77" w14:textId="77777777" w:rsidR="00CD58B5" w:rsidRPr="00B6387D" w:rsidRDefault="00CD58B5" w:rsidP="00CD58B5">
      <w:pPr>
        <w:pStyle w:val="afa"/>
        <w:rPr>
          <w:rFonts w:eastAsia="Yu Mincho"/>
          <w:b/>
          <w:bCs/>
          <w:lang w:eastAsia="ko-KR"/>
        </w:rPr>
      </w:pPr>
      <w:r w:rsidRPr="00B6387D">
        <w:rPr>
          <w:rFonts w:eastAsia="Yu Mincho"/>
          <w:b/>
          <w:bCs/>
          <w:lang w:eastAsia="ko-KR"/>
        </w:rPr>
        <w:t>0.25λ, [+/- 0.05,</w:t>
      </w:r>
      <w:r>
        <w:rPr>
          <w:rFonts w:eastAsia="Yu Mincho"/>
          <w:b/>
          <w:bCs/>
          <w:lang w:eastAsia="ko-KR"/>
        </w:rPr>
        <w:t xml:space="preserve"> </w:t>
      </w:r>
      <w:r w:rsidRPr="00B6387D">
        <w:rPr>
          <w:rFonts w:eastAsia="Yu Mincho"/>
          <w:b/>
          <w:bCs/>
          <w:lang w:eastAsia="ko-KR"/>
        </w:rPr>
        <w:t>capped at 1]</w:t>
      </w:r>
    </w:p>
    <w:p w14:paraId="4C430CDE" w14:textId="77777777" w:rsidR="00CD58B5" w:rsidRPr="00B6387D" w:rsidRDefault="00CD58B5" w:rsidP="00CD58B5">
      <w:pPr>
        <w:pStyle w:val="afa"/>
        <w:rPr>
          <w:rFonts w:eastAsia="Yu Mincho"/>
          <w:b/>
          <w:bCs/>
          <w:lang w:eastAsia="ko-KR"/>
        </w:rPr>
      </w:pPr>
      <w:r w:rsidRPr="00B6387D">
        <w:rPr>
          <w:rFonts w:eastAsia="Yu Mincho"/>
          <w:b/>
          <w:bCs/>
          <w:lang w:eastAsia="ko-KR"/>
        </w:rPr>
        <w:t>0.5λ, [ +/- 0.05]</w:t>
      </w:r>
      <w:r w:rsidRPr="00B6387D">
        <w:rPr>
          <w:rFonts w:eastAsia="Yu Mincho"/>
          <w:b/>
          <w:bCs/>
          <w:lang w:eastAsia="ko-KR"/>
        </w:rPr>
        <w:br/>
        <w:t>1 λ, [ +/- 0.075]</w:t>
      </w:r>
      <w:r w:rsidRPr="00B6387D">
        <w:rPr>
          <w:rFonts w:eastAsia="Yu Mincho"/>
          <w:b/>
          <w:bCs/>
          <w:lang w:eastAsia="ko-KR"/>
        </w:rPr>
        <w:br/>
        <w:t>1.5λ, [ +/- 0.1]</w:t>
      </w:r>
      <w:r w:rsidRPr="00B6387D">
        <w:rPr>
          <w:rFonts w:eastAsia="Yu Mincho"/>
          <w:b/>
          <w:bCs/>
          <w:lang w:eastAsia="ko-KR"/>
        </w:rPr>
        <w:br/>
        <w:t>2λ, [</w:t>
      </w:r>
      <w:r>
        <w:rPr>
          <w:rFonts w:eastAsia="Yu Mincho"/>
          <w:b/>
          <w:bCs/>
          <w:lang w:eastAsia="ko-KR"/>
        </w:rPr>
        <w:t xml:space="preserve"> +/- 0.1]</w:t>
      </w:r>
      <w:r>
        <w:rPr>
          <w:rFonts w:eastAsia="Yu Mincho"/>
          <w:b/>
          <w:bCs/>
          <w:lang w:eastAsia="ko-KR"/>
        </w:rPr>
        <w:br/>
        <w:t>2.5λ and greater, [</w:t>
      </w:r>
      <w:r w:rsidRPr="00B6387D">
        <w:rPr>
          <w:rFonts w:eastAsia="Yu Mincho"/>
          <w:b/>
          <w:bCs/>
          <w:lang w:eastAsia="ko-KR"/>
        </w:rPr>
        <w:t xml:space="preserve"> +/- 0.2]</w:t>
      </w:r>
    </w:p>
    <w:p w14:paraId="4351813B" w14:textId="77777777" w:rsidR="00411192" w:rsidRPr="00CD58B5" w:rsidRDefault="00411192" w:rsidP="00C82C45">
      <w:pPr>
        <w:pStyle w:val="afa"/>
        <w:rPr>
          <w:rFonts w:eastAsia="Yu Mincho"/>
          <w:bCs/>
          <w:lang w:eastAsia="ko-KR"/>
        </w:rPr>
      </w:pPr>
    </w:p>
    <w:p w14:paraId="28D79372" w14:textId="77777777" w:rsidR="00F00C33" w:rsidRDefault="00411192" w:rsidP="00320ED6">
      <w:pPr>
        <w:rPr>
          <w:rFonts w:eastAsiaTheme="minorEastAsia"/>
          <w:b/>
          <w:lang w:eastAsia="zh-CN"/>
        </w:rPr>
      </w:pPr>
      <w:r>
        <w:rPr>
          <w:rFonts w:eastAsiaTheme="minorEastAsia" w:hint="eastAsia"/>
          <w:b/>
          <w:lang w:eastAsia="zh-CN"/>
        </w:rPr>
        <w:t>P</w:t>
      </w:r>
      <w:r>
        <w:rPr>
          <w:rFonts w:eastAsiaTheme="minorEastAsia"/>
          <w:b/>
          <w:lang w:eastAsia="zh-CN"/>
        </w:rPr>
        <w:t>roposal 4: Adopt Table</w:t>
      </w:r>
      <w:r w:rsidR="00F77F80">
        <w:rPr>
          <w:rFonts w:eastAsiaTheme="minorEastAsia"/>
          <w:b/>
          <w:lang w:eastAsia="zh-CN"/>
        </w:rPr>
        <w:t>5</w:t>
      </w:r>
      <w:r w:rsidR="000F4C6D">
        <w:rPr>
          <w:rFonts w:eastAsiaTheme="minorEastAsia"/>
          <w:b/>
          <w:lang w:eastAsia="zh-CN"/>
        </w:rPr>
        <w:t xml:space="preserve"> </w:t>
      </w:r>
      <w:r>
        <w:rPr>
          <w:rFonts w:eastAsiaTheme="minorEastAsia"/>
          <w:b/>
          <w:lang w:eastAsia="zh-CN"/>
        </w:rPr>
        <w:t>and Table</w:t>
      </w:r>
      <w:r w:rsidR="00F77F80">
        <w:rPr>
          <w:rFonts w:eastAsiaTheme="minorEastAsia"/>
          <w:b/>
          <w:lang w:eastAsia="zh-CN"/>
        </w:rPr>
        <w:t>6</w:t>
      </w:r>
      <w:r>
        <w:rPr>
          <w:rFonts w:eastAsiaTheme="minorEastAsia"/>
          <w:b/>
          <w:lang w:eastAsia="zh-CN"/>
        </w:rPr>
        <w:t xml:space="preserve"> as the pass/fail limits for CDL-C UMa 2.45GHz and 3.6GHz, respectively.</w:t>
      </w:r>
    </w:p>
    <w:p w14:paraId="71403C2D" w14:textId="77777777" w:rsidR="00275865" w:rsidRPr="00894435" w:rsidRDefault="00275865" w:rsidP="00275865">
      <w:pPr>
        <w:rPr>
          <w:rFonts w:eastAsiaTheme="minorEastAsia"/>
          <w:b/>
          <w:lang w:eastAsia="zh-CN"/>
        </w:rPr>
      </w:pPr>
      <w:r w:rsidRPr="00241BD2">
        <w:rPr>
          <w:rFonts w:eastAsiaTheme="minorEastAsia" w:hint="eastAsia"/>
          <w:b/>
          <w:lang w:eastAsia="zh-CN"/>
        </w:rPr>
        <w:t>P</w:t>
      </w:r>
      <w:r w:rsidR="00894435" w:rsidRPr="00241BD2">
        <w:rPr>
          <w:rFonts w:eastAsiaTheme="minorEastAsia"/>
          <w:b/>
          <w:lang w:eastAsia="zh-CN"/>
        </w:rPr>
        <w:t>roposal 5: P</w:t>
      </w:r>
      <w:r w:rsidR="00894435">
        <w:rPr>
          <w:rFonts w:eastAsiaTheme="minorEastAsia"/>
          <w:b/>
          <w:lang w:eastAsia="zh-CN"/>
        </w:rPr>
        <w:t>ass</w:t>
      </w:r>
      <w:r w:rsidR="00241BD2">
        <w:rPr>
          <w:rFonts w:eastAsiaTheme="minorEastAsia"/>
          <w:b/>
          <w:lang w:eastAsia="zh-CN"/>
        </w:rPr>
        <w:t>/ fail limits for V/H ratio</w:t>
      </w:r>
      <w:r w:rsidR="00894435">
        <w:rPr>
          <w:rFonts w:eastAsiaTheme="minorEastAsia"/>
          <w:b/>
          <w:lang w:eastAsia="zh-CN"/>
        </w:rPr>
        <w:t xml:space="preserve">: +/- 0.9 </w:t>
      </w:r>
      <w:r w:rsidR="00894435">
        <w:rPr>
          <w:rFonts w:eastAsiaTheme="minorEastAsia" w:hint="eastAsia"/>
          <w:b/>
          <w:lang w:eastAsia="zh-CN"/>
        </w:rPr>
        <w:t>d</w:t>
      </w:r>
      <w:r w:rsidR="00894435">
        <w:rPr>
          <w:rFonts w:eastAsiaTheme="minorEastAsia"/>
          <w:b/>
          <w:lang w:eastAsia="zh-CN"/>
        </w:rPr>
        <w:t>B</w:t>
      </w:r>
    </w:p>
    <w:p w14:paraId="48517A4A" w14:textId="77777777" w:rsidR="000962A5" w:rsidRPr="00336A0F" w:rsidRDefault="006D650A" w:rsidP="00B02C92">
      <w:pPr>
        <w:pStyle w:val="1"/>
      </w:pPr>
      <w:r>
        <w:t>4</w:t>
      </w:r>
      <w:r w:rsidR="00D9056A">
        <w:t xml:space="preserve"> </w:t>
      </w:r>
      <w:r w:rsidR="000962A5" w:rsidRPr="00336A0F">
        <w:t>References</w:t>
      </w:r>
    </w:p>
    <w:p w14:paraId="78CD511B" w14:textId="77777777" w:rsidR="00AB6165" w:rsidRDefault="00AB6165" w:rsidP="00AB6165">
      <w:pPr>
        <w:pStyle w:val="af9"/>
        <w:numPr>
          <w:ilvl w:val="0"/>
          <w:numId w:val="33"/>
        </w:numPr>
        <w:spacing w:after="200" w:line="276" w:lineRule="auto"/>
        <w:contextualSpacing/>
        <w:rPr>
          <w:rFonts w:ascii="Times New Roman" w:hAnsi="Times New Roman"/>
          <w:lang w:val="en-US"/>
        </w:rPr>
      </w:pPr>
      <w:bookmarkStart w:id="3" w:name="_Ref485384029"/>
      <w:r>
        <w:rPr>
          <w:rFonts w:ascii="Times New Roman" w:eastAsiaTheme="minorEastAsia" w:hAnsi="Times New Roman" w:hint="eastAsia"/>
          <w:lang w:val="en-US" w:eastAsia="zh-CN"/>
        </w:rPr>
        <w:t>R</w:t>
      </w:r>
      <w:r>
        <w:rPr>
          <w:rFonts w:ascii="Times New Roman" w:eastAsiaTheme="minorEastAsia" w:hAnsi="Times New Roman"/>
          <w:lang w:val="en-US" w:eastAsia="zh-CN"/>
        </w:rPr>
        <w:t xml:space="preserve">4-2115756, </w:t>
      </w:r>
      <w:r>
        <w:rPr>
          <w:rFonts w:ascii="Times New Roman" w:hAnsi="Times New Roman"/>
        </w:rPr>
        <w:t>WF on NR MIMO OTA, vivo, CAICT, 3GPP TSG-RAN WG4 Meeting # 100-e, Aug. 16-27 2021</w:t>
      </w:r>
    </w:p>
    <w:p w14:paraId="77AD6C0C" w14:textId="77777777" w:rsidR="00AB6165" w:rsidRDefault="00AB6165" w:rsidP="00AB6165">
      <w:pPr>
        <w:pStyle w:val="af9"/>
        <w:numPr>
          <w:ilvl w:val="0"/>
          <w:numId w:val="33"/>
        </w:numPr>
        <w:spacing w:after="200" w:line="276" w:lineRule="auto"/>
        <w:contextualSpacing/>
        <w:rPr>
          <w:rFonts w:ascii="Times New Roman" w:hAnsi="Times New Roman"/>
          <w:lang w:val="en-US"/>
        </w:rPr>
      </w:pPr>
      <w:r w:rsidRPr="00AB6165">
        <w:rPr>
          <w:rFonts w:ascii="Times New Roman" w:hAnsi="Times New Roman"/>
        </w:rPr>
        <w:t>R4-2108617</w:t>
      </w:r>
      <w:r>
        <w:rPr>
          <w:rFonts w:ascii="Times New Roman" w:hAnsi="Times New Roman"/>
        </w:rPr>
        <w:t>,</w:t>
      </w:r>
      <w:r w:rsidRPr="00C82C45">
        <w:rPr>
          <w:rFonts w:ascii="Times New Roman" w:hAnsi="Times New Roman"/>
        </w:rPr>
        <w:t xml:space="preserve"> Framework on FR1 MIMO OTA requirements development,</w:t>
      </w:r>
      <w:r>
        <w:rPr>
          <w:rFonts w:ascii="Times New Roman" w:hAnsi="Times New Roman"/>
        </w:rPr>
        <w:t xml:space="preserve"> CAICT, vivo, 3GPP TSG-RAN WG4 Meeting # 99-e, May 19-27 2021</w:t>
      </w:r>
    </w:p>
    <w:p w14:paraId="5316F049" w14:textId="77777777" w:rsidR="00AB6165" w:rsidRPr="00301B06" w:rsidRDefault="005D0354" w:rsidP="00301B06">
      <w:pPr>
        <w:pStyle w:val="af9"/>
        <w:numPr>
          <w:ilvl w:val="0"/>
          <w:numId w:val="33"/>
        </w:numPr>
        <w:rPr>
          <w:rFonts w:ascii="Times New Roman" w:eastAsiaTheme="minorEastAsia" w:hAnsi="Times New Roman"/>
          <w:lang w:eastAsia="zh-CN"/>
        </w:rPr>
      </w:pPr>
      <w:r w:rsidRPr="00301B06">
        <w:rPr>
          <w:rFonts w:ascii="Times New Roman" w:eastAsiaTheme="minorEastAsia" w:hAnsi="Times New Roman"/>
          <w:lang w:eastAsia="zh-CN"/>
        </w:rPr>
        <w:t>TR 38.827</w:t>
      </w:r>
      <w:r w:rsidR="00301B06">
        <w:rPr>
          <w:rFonts w:ascii="Times New Roman" w:eastAsiaTheme="minorEastAsia" w:hAnsi="Times New Roman"/>
          <w:lang w:eastAsia="zh-CN"/>
        </w:rPr>
        <w:t xml:space="preserve">, </w:t>
      </w:r>
      <w:r w:rsidR="00301B06" w:rsidRPr="00301B06">
        <w:rPr>
          <w:rFonts w:ascii="Times New Roman" w:eastAsiaTheme="minorEastAsia" w:hAnsi="Times New Roman"/>
          <w:lang w:eastAsia="zh-CN"/>
        </w:rPr>
        <w:t>Study on radiated metrics and test methodology for the verification of multi-antenna reception performance of NR User Equipment (UE), V16.2.0(2021-03).</w:t>
      </w:r>
    </w:p>
    <w:p w14:paraId="320CF7F6" w14:textId="77777777" w:rsidR="00A07F03" w:rsidRPr="00A07F03" w:rsidRDefault="00A07F03" w:rsidP="00A07F03">
      <w:pPr>
        <w:pStyle w:val="af9"/>
        <w:numPr>
          <w:ilvl w:val="0"/>
          <w:numId w:val="33"/>
        </w:numPr>
        <w:spacing w:after="200" w:line="276" w:lineRule="auto"/>
        <w:contextualSpacing/>
        <w:rPr>
          <w:rFonts w:ascii="Times New Roman" w:hAnsi="Times New Roman"/>
          <w:lang w:val="en-US"/>
        </w:rPr>
      </w:pPr>
      <w:r>
        <w:rPr>
          <w:rFonts w:ascii="Times New Roman" w:hAnsi="Times New Roman" w:cs="Times New Roman"/>
        </w:rPr>
        <w:t xml:space="preserve">R4-1610532, MPAC SCME UMi PDP Limits, </w:t>
      </w:r>
      <w:r>
        <w:rPr>
          <w:rFonts w:ascii="Times New Roman" w:hAnsi="Times New Roman" w:cs="Times New Roman"/>
          <w:bCs/>
        </w:rPr>
        <w:t>3GPP TSG-RAN WG4 Meeting #81, November 14 - 18, 2016.</w:t>
      </w:r>
    </w:p>
    <w:p w14:paraId="3691713C" w14:textId="77777777" w:rsidR="001F61EF" w:rsidRPr="00AB6165" w:rsidRDefault="001F61EF" w:rsidP="00A07F03">
      <w:pPr>
        <w:pStyle w:val="af9"/>
        <w:spacing w:after="200" w:line="276" w:lineRule="auto"/>
        <w:contextualSpacing/>
        <w:rPr>
          <w:bCs/>
        </w:rPr>
      </w:pPr>
    </w:p>
    <w:p w14:paraId="04B1CE9C" w14:textId="77777777" w:rsidR="001F61EF" w:rsidRDefault="001F61EF" w:rsidP="00F12E0D">
      <w:pPr>
        <w:textAlignment w:val="auto"/>
        <w:rPr>
          <w:bCs/>
        </w:rPr>
      </w:pPr>
    </w:p>
    <w:bookmarkEnd w:id="3"/>
    <w:p w14:paraId="344FF8E9" w14:textId="77777777" w:rsidR="004E0436" w:rsidRPr="00336A0F" w:rsidRDefault="004E0436" w:rsidP="004009B3"/>
    <w:sectPr w:rsidR="004E0436" w:rsidRPr="00336A0F" w:rsidSect="00182603">
      <w:pgSz w:w="12240" w:h="15840" w:code="1"/>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8EBEB" w14:textId="77777777" w:rsidR="00355299" w:rsidRDefault="00355299">
      <w:r>
        <w:separator/>
      </w:r>
    </w:p>
  </w:endnote>
  <w:endnote w:type="continuationSeparator" w:id="0">
    <w:p w14:paraId="136AA9CA" w14:textId="77777777" w:rsidR="00355299" w:rsidRDefault="00355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A73B5" w14:textId="77777777" w:rsidR="00355299" w:rsidRDefault="00355299">
      <w:r>
        <w:separator/>
      </w:r>
    </w:p>
  </w:footnote>
  <w:footnote w:type="continuationSeparator" w:id="0">
    <w:p w14:paraId="70D58DA7" w14:textId="77777777" w:rsidR="00355299" w:rsidRDefault="003552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8C5458"/>
    <w:multiLevelType w:val="singleLevel"/>
    <w:tmpl w:val="FF8C5458"/>
    <w:lvl w:ilvl="0">
      <w:start w:val="1"/>
      <w:numFmt w:val="decimal"/>
      <w:suff w:val="space"/>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2C1504B"/>
    <w:multiLevelType w:val="hybridMultilevel"/>
    <w:tmpl w:val="F7181A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4247A8A"/>
    <w:multiLevelType w:val="multilevel"/>
    <w:tmpl w:val="0FAA6EA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049D343F"/>
    <w:multiLevelType w:val="hybridMultilevel"/>
    <w:tmpl w:val="B5645DD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5776617"/>
    <w:multiLevelType w:val="hybridMultilevel"/>
    <w:tmpl w:val="A75E75FA"/>
    <w:lvl w:ilvl="0" w:tplc="A0A4246C">
      <w:start w:val="1"/>
      <w:numFmt w:val="decimal"/>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928709D"/>
    <w:multiLevelType w:val="hybridMultilevel"/>
    <w:tmpl w:val="EC7604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AC3150E"/>
    <w:multiLevelType w:val="multilevel"/>
    <w:tmpl w:val="E5EC16A6"/>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0AE47C12"/>
    <w:multiLevelType w:val="hybridMultilevel"/>
    <w:tmpl w:val="CA7EBC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4D192C"/>
    <w:multiLevelType w:val="hybridMultilevel"/>
    <w:tmpl w:val="E938B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B95438"/>
    <w:multiLevelType w:val="hybridMultilevel"/>
    <w:tmpl w:val="523C4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AA6428"/>
    <w:multiLevelType w:val="hybridMultilevel"/>
    <w:tmpl w:val="545E22D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E150025"/>
    <w:multiLevelType w:val="hybridMultilevel"/>
    <w:tmpl w:val="65E8D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E2B3E75"/>
    <w:multiLevelType w:val="hybridMultilevel"/>
    <w:tmpl w:val="A2704566"/>
    <w:lvl w:ilvl="0" w:tplc="A400138E">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83977CF"/>
    <w:multiLevelType w:val="hybridMultilevel"/>
    <w:tmpl w:val="3BBAB892"/>
    <w:lvl w:ilvl="0" w:tplc="3C60AEE4">
      <w:start w:val="1"/>
      <w:numFmt w:val="bullet"/>
      <w:lvlText w:val="–"/>
      <w:lvlJc w:val="left"/>
      <w:pPr>
        <w:tabs>
          <w:tab w:val="num" w:pos="720"/>
        </w:tabs>
        <w:ind w:left="720" w:hanging="360"/>
      </w:pPr>
      <w:rPr>
        <w:rFonts w:ascii="Arial" w:hAnsi="Arial" w:hint="default"/>
      </w:rPr>
    </w:lvl>
    <w:lvl w:ilvl="1" w:tplc="D1426994">
      <w:start w:val="1"/>
      <w:numFmt w:val="bullet"/>
      <w:lvlText w:val="–"/>
      <w:lvlJc w:val="left"/>
      <w:pPr>
        <w:tabs>
          <w:tab w:val="num" w:pos="1440"/>
        </w:tabs>
        <w:ind w:left="1440" w:hanging="360"/>
      </w:pPr>
      <w:rPr>
        <w:rFonts w:ascii="Arial" w:hAnsi="Arial" w:hint="default"/>
      </w:rPr>
    </w:lvl>
    <w:lvl w:ilvl="2" w:tplc="CB4CB082">
      <w:numFmt w:val="none"/>
      <w:lvlText w:val=""/>
      <w:lvlJc w:val="left"/>
      <w:pPr>
        <w:tabs>
          <w:tab w:val="num" w:pos="360"/>
        </w:tabs>
      </w:pPr>
    </w:lvl>
    <w:lvl w:ilvl="3" w:tplc="EE025AD4" w:tentative="1">
      <w:start w:val="1"/>
      <w:numFmt w:val="bullet"/>
      <w:lvlText w:val="–"/>
      <w:lvlJc w:val="left"/>
      <w:pPr>
        <w:tabs>
          <w:tab w:val="num" w:pos="2880"/>
        </w:tabs>
        <w:ind w:left="2880" w:hanging="360"/>
      </w:pPr>
      <w:rPr>
        <w:rFonts w:ascii="Arial" w:hAnsi="Arial" w:hint="default"/>
      </w:rPr>
    </w:lvl>
    <w:lvl w:ilvl="4" w:tplc="FAEAA738" w:tentative="1">
      <w:start w:val="1"/>
      <w:numFmt w:val="bullet"/>
      <w:lvlText w:val="–"/>
      <w:lvlJc w:val="left"/>
      <w:pPr>
        <w:tabs>
          <w:tab w:val="num" w:pos="3600"/>
        </w:tabs>
        <w:ind w:left="3600" w:hanging="360"/>
      </w:pPr>
      <w:rPr>
        <w:rFonts w:ascii="Arial" w:hAnsi="Arial" w:hint="default"/>
      </w:rPr>
    </w:lvl>
    <w:lvl w:ilvl="5" w:tplc="8EAE17CA" w:tentative="1">
      <w:start w:val="1"/>
      <w:numFmt w:val="bullet"/>
      <w:lvlText w:val="–"/>
      <w:lvlJc w:val="left"/>
      <w:pPr>
        <w:tabs>
          <w:tab w:val="num" w:pos="4320"/>
        </w:tabs>
        <w:ind w:left="4320" w:hanging="360"/>
      </w:pPr>
      <w:rPr>
        <w:rFonts w:ascii="Arial" w:hAnsi="Arial" w:hint="default"/>
      </w:rPr>
    </w:lvl>
    <w:lvl w:ilvl="6" w:tplc="F244E200" w:tentative="1">
      <w:start w:val="1"/>
      <w:numFmt w:val="bullet"/>
      <w:lvlText w:val="–"/>
      <w:lvlJc w:val="left"/>
      <w:pPr>
        <w:tabs>
          <w:tab w:val="num" w:pos="5040"/>
        </w:tabs>
        <w:ind w:left="5040" w:hanging="360"/>
      </w:pPr>
      <w:rPr>
        <w:rFonts w:ascii="Arial" w:hAnsi="Arial" w:hint="default"/>
      </w:rPr>
    </w:lvl>
    <w:lvl w:ilvl="7" w:tplc="99888990" w:tentative="1">
      <w:start w:val="1"/>
      <w:numFmt w:val="bullet"/>
      <w:lvlText w:val="–"/>
      <w:lvlJc w:val="left"/>
      <w:pPr>
        <w:tabs>
          <w:tab w:val="num" w:pos="5760"/>
        </w:tabs>
        <w:ind w:left="5760" w:hanging="360"/>
      </w:pPr>
      <w:rPr>
        <w:rFonts w:ascii="Arial" w:hAnsi="Arial" w:hint="default"/>
      </w:rPr>
    </w:lvl>
    <w:lvl w:ilvl="8" w:tplc="D3AC034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F32064E"/>
    <w:multiLevelType w:val="hybridMultilevel"/>
    <w:tmpl w:val="26329D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11B4117"/>
    <w:multiLevelType w:val="hybridMultilevel"/>
    <w:tmpl w:val="98684E3E"/>
    <w:lvl w:ilvl="0" w:tplc="ADE46E40">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2DE528E"/>
    <w:multiLevelType w:val="multilevel"/>
    <w:tmpl w:val="B7BC2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B522111"/>
    <w:multiLevelType w:val="hybridMultilevel"/>
    <w:tmpl w:val="44168B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185F8C"/>
    <w:multiLevelType w:val="hybridMultilevel"/>
    <w:tmpl w:val="7DA2181E"/>
    <w:lvl w:ilvl="0" w:tplc="85326BEA">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38EE5456"/>
    <w:multiLevelType w:val="hybridMultilevel"/>
    <w:tmpl w:val="B0A40EA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68101E"/>
    <w:multiLevelType w:val="multilevel"/>
    <w:tmpl w:val="E60E37B8"/>
    <w:lvl w:ilvl="0">
      <w:start w:val="1"/>
      <w:numFmt w:val="decimal"/>
      <w:lvlText w:val="%1."/>
      <w:lvlJc w:val="left"/>
      <w:pPr>
        <w:ind w:left="420" w:hanging="420"/>
      </w:p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39D1574E"/>
    <w:multiLevelType w:val="hybridMultilevel"/>
    <w:tmpl w:val="427606A6"/>
    <w:lvl w:ilvl="0" w:tplc="ADE46E40">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CEA1EB3"/>
    <w:multiLevelType w:val="hybridMultilevel"/>
    <w:tmpl w:val="0A1875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D82532B"/>
    <w:multiLevelType w:val="hybridMultilevel"/>
    <w:tmpl w:val="FAC88A0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F5A0F6B"/>
    <w:multiLevelType w:val="hybridMultilevel"/>
    <w:tmpl w:val="5E2E753A"/>
    <w:lvl w:ilvl="0" w:tplc="040B000F">
      <w:start w:val="1"/>
      <w:numFmt w:val="decimal"/>
      <w:lvlText w:val="%1."/>
      <w:lvlJc w:val="left"/>
      <w:pPr>
        <w:tabs>
          <w:tab w:val="num" w:pos="720"/>
        </w:tabs>
        <w:ind w:left="720" w:hanging="360"/>
      </w:p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27" w15:restartNumberingAfterBreak="0">
    <w:nsid w:val="40815E13"/>
    <w:multiLevelType w:val="multilevel"/>
    <w:tmpl w:val="F7181A0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4407F1F"/>
    <w:multiLevelType w:val="hybridMultilevel"/>
    <w:tmpl w:val="FFDC304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6C41582"/>
    <w:multiLevelType w:val="hybridMultilevel"/>
    <w:tmpl w:val="9B5204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6D35AA5"/>
    <w:multiLevelType w:val="hybridMultilevel"/>
    <w:tmpl w:val="53A69AAC"/>
    <w:lvl w:ilvl="0" w:tplc="B06C8DC0">
      <w:start w:val="1"/>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1" w15:restartNumberingAfterBreak="0">
    <w:nsid w:val="494F2F18"/>
    <w:multiLevelType w:val="hybridMultilevel"/>
    <w:tmpl w:val="6DF26C3E"/>
    <w:lvl w:ilvl="0" w:tplc="08090017">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2" w15:restartNumberingAfterBreak="0">
    <w:nsid w:val="4F070DDE"/>
    <w:multiLevelType w:val="hybridMultilevel"/>
    <w:tmpl w:val="856AB134"/>
    <w:lvl w:ilvl="0" w:tplc="ADE46E40">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A165652"/>
    <w:multiLevelType w:val="hybridMultilevel"/>
    <w:tmpl w:val="3124B364"/>
    <w:lvl w:ilvl="0" w:tplc="9D16F4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AF945CF"/>
    <w:multiLevelType w:val="hybridMultilevel"/>
    <w:tmpl w:val="7FB24F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C5043FF"/>
    <w:multiLevelType w:val="hybridMultilevel"/>
    <w:tmpl w:val="4586AD9C"/>
    <w:lvl w:ilvl="0" w:tplc="DE5614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0F85759"/>
    <w:multiLevelType w:val="hybridMultilevel"/>
    <w:tmpl w:val="ABD81B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9C538E"/>
    <w:multiLevelType w:val="hybridMultilevel"/>
    <w:tmpl w:val="B7F4AE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F240E09"/>
    <w:multiLevelType w:val="hybridMultilevel"/>
    <w:tmpl w:val="595CAF4A"/>
    <w:lvl w:ilvl="0" w:tplc="ADE46E40">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1D65F8"/>
    <w:multiLevelType w:val="hybridMultilevel"/>
    <w:tmpl w:val="5E94D77E"/>
    <w:lvl w:ilvl="0" w:tplc="91E80CDA">
      <w:start w:val="20"/>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41" w15:restartNumberingAfterBreak="0">
    <w:nsid w:val="7DB427CB"/>
    <w:multiLevelType w:val="hybridMultilevel"/>
    <w:tmpl w:val="0A3046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6F44A2"/>
    <w:multiLevelType w:val="hybridMultilevel"/>
    <w:tmpl w:val="5DFA932E"/>
    <w:lvl w:ilvl="0" w:tplc="DECCBD3A">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40"/>
  </w:num>
  <w:num w:numId="3">
    <w:abstractNumId w:val="30"/>
  </w:num>
  <w:num w:numId="4">
    <w:abstractNumId w:val="34"/>
  </w:num>
  <w:num w:numId="5">
    <w:abstractNumId w:val="3"/>
  </w:num>
  <w:num w:numId="6">
    <w:abstractNumId w:val="27"/>
  </w:num>
  <w:num w:numId="7">
    <w:abstractNumId w:val="29"/>
  </w:num>
  <w:num w:numId="8">
    <w:abstractNumId w:val="16"/>
  </w:num>
  <w:num w:numId="9">
    <w:abstractNumId w:val="13"/>
  </w:num>
  <w:num w:numId="10">
    <w:abstractNumId w:val="7"/>
  </w:num>
  <w:num w:numId="11">
    <w:abstractNumId w:val="33"/>
  </w:num>
  <w:num w:numId="12">
    <w:abstractNumId w:val="26"/>
  </w:num>
  <w:num w:numId="13">
    <w:abstractNumId w:val="24"/>
  </w:num>
  <w:num w:numId="14">
    <w:abstractNumId w:val="36"/>
  </w:num>
  <w:num w:numId="15">
    <w:abstractNumId w:val="41"/>
  </w:num>
  <w:num w:numId="16">
    <w:abstractNumId w:val="19"/>
  </w:num>
  <w:num w:numId="17">
    <w:abstractNumId w:val="9"/>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25"/>
  </w:num>
  <w:num w:numId="21">
    <w:abstractNumId w:val="39"/>
  </w:num>
  <w:num w:numId="22">
    <w:abstractNumId w:val="18"/>
  </w:num>
  <w:num w:numId="23">
    <w:abstractNumId w:val="37"/>
  </w:num>
  <w:num w:numId="24">
    <w:abstractNumId w:val="39"/>
  </w:num>
  <w:num w:numId="25">
    <w:abstractNumId w:val="14"/>
  </w:num>
  <w:num w:numId="26">
    <w:abstractNumId w:val="2"/>
  </w:num>
  <w:num w:numId="27">
    <w:abstractNumId w:val="35"/>
  </w:num>
  <w:num w:numId="28">
    <w:abstractNumId w:val="42"/>
  </w:num>
  <w:num w:numId="29">
    <w:abstractNumId w:val="31"/>
  </w:num>
  <w:num w:numId="30">
    <w:abstractNumId w:val="21"/>
  </w:num>
  <w:num w:numId="31">
    <w:abstractNumId w:val="12"/>
  </w:num>
  <w:num w:numId="32">
    <w:abstractNumId w:val="28"/>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11"/>
  </w:num>
  <w:num w:numId="3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7">
    <w:abstractNumId w:val="15"/>
  </w:num>
  <w:num w:numId="38">
    <w:abstractNumId w:val="8"/>
  </w:num>
  <w:num w:numId="39">
    <w:abstractNumId w:val="23"/>
  </w:num>
  <w:num w:numId="40">
    <w:abstractNumId w:val="32"/>
  </w:num>
  <w:num w:numId="41">
    <w:abstractNumId w:val="6"/>
  </w:num>
  <w:num w:numId="42">
    <w:abstractNumId w:val="17"/>
  </w:num>
  <w:num w:numId="43">
    <w:abstractNumId w:val="22"/>
  </w:num>
  <w:num w:numId="44">
    <w:abstractNumId w:val="38"/>
  </w:num>
  <w:num w:numId="4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072C"/>
    <w:rsid w:val="0000219A"/>
    <w:rsid w:val="000023FC"/>
    <w:rsid w:val="00002BF5"/>
    <w:rsid w:val="000030D8"/>
    <w:rsid w:val="0000359F"/>
    <w:rsid w:val="00004291"/>
    <w:rsid w:val="000077FB"/>
    <w:rsid w:val="00011FB9"/>
    <w:rsid w:val="0001342B"/>
    <w:rsid w:val="00013CEA"/>
    <w:rsid w:val="000141F9"/>
    <w:rsid w:val="000160B9"/>
    <w:rsid w:val="0001681A"/>
    <w:rsid w:val="0001702D"/>
    <w:rsid w:val="00020784"/>
    <w:rsid w:val="00022105"/>
    <w:rsid w:val="00022E5A"/>
    <w:rsid w:val="00023ED8"/>
    <w:rsid w:val="0002431F"/>
    <w:rsid w:val="000253FF"/>
    <w:rsid w:val="00026565"/>
    <w:rsid w:val="0002776B"/>
    <w:rsid w:val="000303D3"/>
    <w:rsid w:val="00031542"/>
    <w:rsid w:val="000349D3"/>
    <w:rsid w:val="00036F77"/>
    <w:rsid w:val="00037F2D"/>
    <w:rsid w:val="000400F0"/>
    <w:rsid w:val="000403D1"/>
    <w:rsid w:val="00040D84"/>
    <w:rsid w:val="00041AD1"/>
    <w:rsid w:val="00041C13"/>
    <w:rsid w:val="00042B0E"/>
    <w:rsid w:val="00043067"/>
    <w:rsid w:val="00043BDF"/>
    <w:rsid w:val="0004430D"/>
    <w:rsid w:val="0004442D"/>
    <w:rsid w:val="00046272"/>
    <w:rsid w:val="00047811"/>
    <w:rsid w:val="00050E72"/>
    <w:rsid w:val="00052D4E"/>
    <w:rsid w:val="000536B8"/>
    <w:rsid w:val="000541C9"/>
    <w:rsid w:val="00054E37"/>
    <w:rsid w:val="0005544E"/>
    <w:rsid w:val="00055479"/>
    <w:rsid w:val="00056A67"/>
    <w:rsid w:val="00056B63"/>
    <w:rsid w:val="00061E71"/>
    <w:rsid w:val="00063225"/>
    <w:rsid w:val="00063966"/>
    <w:rsid w:val="00065369"/>
    <w:rsid w:val="0006731F"/>
    <w:rsid w:val="000674B4"/>
    <w:rsid w:val="00067A56"/>
    <w:rsid w:val="00071963"/>
    <w:rsid w:val="000726EB"/>
    <w:rsid w:val="000739BC"/>
    <w:rsid w:val="00073F2C"/>
    <w:rsid w:val="00074DA5"/>
    <w:rsid w:val="000754E1"/>
    <w:rsid w:val="000764BE"/>
    <w:rsid w:val="00076A1F"/>
    <w:rsid w:val="00077CC2"/>
    <w:rsid w:val="000815A5"/>
    <w:rsid w:val="0008185D"/>
    <w:rsid w:val="00082165"/>
    <w:rsid w:val="00082828"/>
    <w:rsid w:val="0008354F"/>
    <w:rsid w:val="00083AEB"/>
    <w:rsid w:val="00084704"/>
    <w:rsid w:val="00085F34"/>
    <w:rsid w:val="0009052C"/>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757"/>
    <w:rsid w:val="000A0928"/>
    <w:rsid w:val="000A18DE"/>
    <w:rsid w:val="000A4B4C"/>
    <w:rsid w:val="000A5F37"/>
    <w:rsid w:val="000A6C6A"/>
    <w:rsid w:val="000A6DC2"/>
    <w:rsid w:val="000A74F0"/>
    <w:rsid w:val="000B5866"/>
    <w:rsid w:val="000B6430"/>
    <w:rsid w:val="000B71BE"/>
    <w:rsid w:val="000B7551"/>
    <w:rsid w:val="000C1B5E"/>
    <w:rsid w:val="000C1F89"/>
    <w:rsid w:val="000C20C5"/>
    <w:rsid w:val="000C3417"/>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3BB5"/>
    <w:rsid w:val="000F4B1A"/>
    <w:rsid w:val="000F4C6D"/>
    <w:rsid w:val="000F5827"/>
    <w:rsid w:val="000F58FF"/>
    <w:rsid w:val="000F6B73"/>
    <w:rsid w:val="001016E7"/>
    <w:rsid w:val="00101FF3"/>
    <w:rsid w:val="00103AFA"/>
    <w:rsid w:val="00107B25"/>
    <w:rsid w:val="00110687"/>
    <w:rsid w:val="00113514"/>
    <w:rsid w:val="00114FED"/>
    <w:rsid w:val="0011511E"/>
    <w:rsid w:val="00115696"/>
    <w:rsid w:val="00116446"/>
    <w:rsid w:val="00116B16"/>
    <w:rsid w:val="00116DC5"/>
    <w:rsid w:val="0011700F"/>
    <w:rsid w:val="0011735B"/>
    <w:rsid w:val="001208BE"/>
    <w:rsid w:val="00122B33"/>
    <w:rsid w:val="001250D9"/>
    <w:rsid w:val="00126381"/>
    <w:rsid w:val="001263E2"/>
    <w:rsid w:val="001320F2"/>
    <w:rsid w:val="001347A4"/>
    <w:rsid w:val="001364EC"/>
    <w:rsid w:val="001368EB"/>
    <w:rsid w:val="00137A73"/>
    <w:rsid w:val="00137F1A"/>
    <w:rsid w:val="001418EC"/>
    <w:rsid w:val="00141930"/>
    <w:rsid w:val="00143AD8"/>
    <w:rsid w:val="00143CC6"/>
    <w:rsid w:val="0014411F"/>
    <w:rsid w:val="0014579F"/>
    <w:rsid w:val="0014669B"/>
    <w:rsid w:val="00146E4F"/>
    <w:rsid w:val="001476EA"/>
    <w:rsid w:val="00150979"/>
    <w:rsid w:val="00150A9B"/>
    <w:rsid w:val="00152956"/>
    <w:rsid w:val="001556A7"/>
    <w:rsid w:val="0015609F"/>
    <w:rsid w:val="001567DA"/>
    <w:rsid w:val="001572E4"/>
    <w:rsid w:val="0015770E"/>
    <w:rsid w:val="00157CC7"/>
    <w:rsid w:val="00160D92"/>
    <w:rsid w:val="001629C0"/>
    <w:rsid w:val="00162E47"/>
    <w:rsid w:val="00163105"/>
    <w:rsid w:val="001652F4"/>
    <w:rsid w:val="00165FD8"/>
    <w:rsid w:val="00166653"/>
    <w:rsid w:val="00167DDD"/>
    <w:rsid w:val="001702D1"/>
    <w:rsid w:val="00170D86"/>
    <w:rsid w:val="00171F91"/>
    <w:rsid w:val="00173116"/>
    <w:rsid w:val="00173487"/>
    <w:rsid w:val="0017357A"/>
    <w:rsid w:val="00173A18"/>
    <w:rsid w:val="00173A72"/>
    <w:rsid w:val="00173BFB"/>
    <w:rsid w:val="0017684E"/>
    <w:rsid w:val="001777BC"/>
    <w:rsid w:val="00181A85"/>
    <w:rsid w:val="00182603"/>
    <w:rsid w:val="001832B6"/>
    <w:rsid w:val="00183662"/>
    <w:rsid w:val="00183A27"/>
    <w:rsid w:val="00183ADC"/>
    <w:rsid w:val="00183D36"/>
    <w:rsid w:val="00184D1C"/>
    <w:rsid w:val="00184DA4"/>
    <w:rsid w:val="001862C6"/>
    <w:rsid w:val="0018662F"/>
    <w:rsid w:val="00186B54"/>
    <w:rsid w:val="001902C9"/>
    <w:rsid w:val="001908B6"/>
    <w:rsid w:val="0019190C"/>
    <w:rsid w:val="00191B3C"/>
    <w:rsid w:val="00191ED6"/>
    <w:rsid w:val="001921D6"/>
    <w:rsid w:val="00194A58"/>
    <w:rsid w:val="00196B55"/>
    <w:rsid w:val="001A0A8C"/>
    <w:rsid w:val="001A1084"/>
    <w:rsid w:val="001A226A"/>
    <w:rsid w:val="001A2980"/>
    <w:rsid w:val="001A3ED2"/>
    <w:rsid w:val="001A5390"/>
    <w:rsid w:val="001A5706"/>
    <w:rsid w:val="001A61BD"/>
    <w:rsid w:val="001A62C6"/>
    <w:rsid w:val="001A7207"/>
    <w:rsid w:val="001B022A"/>
    <w:rsid w:val="001B1CE8"/>
    <w:rsid w:val="001B1F44"/>
    <w:rsid w:val="001B29B6"/>
    <w:rsid w:val="001B3EE1"/>
    <w:rsid w:val="001B40B3"/>
    <w:rsid w:val="001B5464"/>
    <w:rsid w:val="001B624B"/>
    <w:rsid w:val="001B6E89"/>
    <w:rsid w:val="001B7A35"/>
    <w:rsid w:val="001B7E06"/>
    <w:rsid w:val="001B7F8E"/>
    <w:rsid w:val="001C01C2"/>
    <w:rsid w:val="001C1683"/>
    <w:rsid w:val="001C2069"/>
    <w:rsid w:val="001C2430"/>
    <w:rsid w:val="001C2453"/>
    <w:rsid w:val="001C3194"/>
    <w:rsid w:val="001C3EA1"/>
    <w:rsid w:val="001C3F72"/>
    <w:rsid w:val="001C6266"/>
    <w:rsid w:val="001C682B"/>
    <w:rsid w:val="001D107E"/>
    <w:rsid w:val="001D2F56"/>
    <w:rsid w:val="001D35DF"/>
    <w:rsid w:val="001D3641"/>
    <w:rsid w:val="001D38D0"/>
    <w:rsid w:val="001D3E0C"/>
    <w:rsid w:val="001D47BD"/>
    <w:rsid w:val="001D49E6"/>
    <w:rsid w:val="001D5191"/>
    <w:rsid w:val="001D52C0"/>
    <w:rsid w:val="001D5767"/>
    <w:rsid w:val="001D5D92"/>
    <w:rsid w:val="001D748A"/>
    <w:rsid w:val="001D7552"/>
    <w:rsid w:val="001D7F85"/>
    <w:rsid w:val="001E0352"/>
    <w:rsid w:val="001E0AB3"/>
    <w:rsid w:val="001E1145"/>
    <w:rsid w:val="001E1161"/>
    <w:rsid w:val="001E1250"/>
    <w:rsid w:val="001E299E"/>
    <w:rsid w:val="001E3413"/>
    <w:rsid w:val="001E3EB6"/>
    <w:rsid w:val="001E42F9"/>
    <w:rsid w:val="001E4AF9"/>
    <w:rsid w:val="001E52C3"/>
    <w:rsid w:val="001E54A4"/>
    <w:rsid w:val="001E5E15"/>
    <w:rsid w:val="001E72E7"/>
    <w:rsid w:val="001E7B00"/>
    <w:rsid w:val="001F0488"/>
    <w:rsid w:val="001F0CB4"/>
    <w:rsid w:val="001F1B13"/>
    <w:rsid w:val="001F2099"/>
    <w:rsid w:val="001F2AAF"/>
    <w:rsid w:val="001F2B2F"/>
    <w:rsid w:val="001F3A48"/>
    <w:rsid w:val="001F4DFC"/>
    <w:rsid w:val="001F5FDA"/>
    <w:rsid w:val="001F61EF"/>
    <w:rsid w:val="001F6309"/>
    <w:rsid w:val="001F66A1"/>
    <w:rsid w:val="001F6DD2"/>
    <w:rsid w:val="001F73D8"/>
    <w:rsid w:val="001F7935"/>
    <w:rsid w:val="001F7C94"/>
    <w:rsid w:val="00200A1A"/>
    <w:rsid w:val="00200C06"/>
    <w:rsid w:val="00200C0E"/>
    <w:rsid w:val="00202A7C"/>
    <w:rsid w:val="0020399F"/>
    <w:rsid w:val="00203C0B"/>
    <w:rsid w:val="00204E9F"/>
    <w:rsid w:val="002053E2"/>
    <w:rsid w:val="00205D97"/>
    <w:rsid w:val="0021011D"/>
    <w:rsid w:val="00211020"/>
    <w:rsid w:val="0021144D"/>
    <w:rsid w:val="00211805"/>
    <w:rsid w:val="00211BB8"/>
    <w:rsid w:val="00212267"/>
    <w:rsid w:val="00213499"/>
    <w:rsid w:val="002141A5"/>
    <w:rsid w:val="00214C0F"/>
    <w:rsid w:val="00215878"/>
    <w:rsid w:val="002177C4"/>
    <w:rsid w:val="00220BF8"/>
    <w:rsid w:val="002221CC"/>
    <w:rsid w:val="00223FE6"/>
    <w:rsid w:val="00224C27"/>
    <w:rsid w:val="0022516B"/>
    <w:rsid w:val="00225654"/>
    <w:rsid w:val="0022702A"/>
    <w:rsid w:val="0022724D"/>
    <w:rsid w:val="002312C7"/>
    <w:rsid w:val="00231D66"/>
    <w:rsid w:val="0023213F"/>
    <w:rsid w:val="0023262B"/>
    <w:rsid w:val="002334B3"/>
    <w:rsid w:val="002346F6"/>
    <w:rsid w:val="002351A8"/>
    <w:rsid w:val="00235CAE"/>
    <w:rsid w:val="002365CE"/>
    <w:rsid w:val="0023669C"/>
    <w:rsid w:val="00241A05"/>
    <w:rsid w:val="00241BD2"/>
    <w:rsid w:val="00244884"/>
    <w:rsid w:val="002456B0"/>
    <w:rsid w:val="00245FDD"/>
    <w:rsid w:val="002460B6"/>
    <w:rsid w:val="0024648E"/>
    <w:rsid w:val="0024696D"/>
    <w:rsid w:val="00246FAC"/>
    <w:rsid w:val="00247F57"/>
    <w:rsid w:val="00250D7A"/>
    <w:rsid w:val="00251651"/>
    <w:rsid w:val="00253896"/>
    <w:rsid w:val="002540EE"/>
    <w:rsid w:val="0025490C"/>
    <w:rsid w:val="00256873"/>
    <w:rsid w:val="00256BFD"/>
    <w:rsid w:val="00256FE7"/>
    <w:rsid w:val="00260547"/>
    <w:rsid w:val="00262339"/>
    <w:rsid w:val="002630E4"/>
    <w:rsid w:val="002631B4"/>
    <w:rsid w:val="00263E93"/>
    <w:rsid w:val="002641D9"/>
    <w:rsid w:val="002672F4"/>
    <w:rsid w:val="0027082C"/>
    <w:rsid w:val="002713AC"/>
    <w:rsid w:val="00271800"/>
    <w:rsid w:val="00272053"/>
    <w:rsid w:val="0027217D"/>
    <w:rsid w:val="002752B1"/>
    <w:rsid w:val="0027537C"/>
    <w:rsid w:val="00275865"/>
    <w:rsid w:val="00276AAC"/>
    <w:rsid w:val="0027733D"/>
    <w:rsid w:val="00277B71"/>
    <w:rsid w:val="00280F38"/>
    <w:rsid w:val="00286123"/>
    <w:rsid w:val="00286C3B"/>
    <w:rsid w:val="00290D29"/>
    <w:rsid w:val="00290D7D"/>
    <w:rsid w:val="00290DAD"/>
    <w:rsid w:val="002911C3"/>
    <w:rsid w:val="00291C25"/>
    <w:rsid w:val="00291E50"/>
    <w:rsid w:val="00293A24"/>
    <w:rsid w:val="00294C23"/>
    <w:rsid w:val="00295050"/>
    <w:rsid w:val="00296176"/>
    <w:rsid w:val="0029664A"/>
    <w:rsid w:val="002A156C"/>
    <w:rsid w:val="002A1A16"/>
    <w:rsid w:val="002A416C"/>
    <w:rsid w:val="002A4324"/>
    <w:rsid w:val="002A6B92"/>
    <w:rsid w:val="002A6E97"/>
    <w:rsid w:val="002A77B0"/>
    <w:rsid w:val="002B0147"/>
    <w:rsid w:val="002B13C8"/>
    <w:rsid w:val="002B1F6F"/>
    <w:rsid w:val="002B1F7E"/>
    <w:rsid w:val="002B1FD1"/>
    <w:rsid w:val="002B2783"/>
    <w:rsid w:val="002B345C"/>
    <w:rsid w:val="002B38D5"/>
    <w:rsid w:val="002B3D1D"/>
    <w:rsid w:val="002B430C"/>
    <w:rsid w:val="002B4A6D"/>
    <w:rsid w:val="002B702C"/>
    <w:rsid w:val="002C0283"/>
    <w:rsid w:val="002C040F"/>
    <w:rsid w:val="002C132C"/>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49F8"/>
    <w:rsid w:val="002D6221"/>
    <w:rsid w:val="002E05CC"/>
    <w:rsid w:val="002E1411"/>
    <w:rsid w:val="002E1B85"/>
    <w:rsid w:val="002E32BF"/>
    <w:rsid w:val="002E3D84"/>
    <w:rsid w:val="002E56C7"/>
    <w:rsid w:val="002E58E9"/>
    <w:rsid w:val="002E6078"/>
    <w:rsid w:val="002F0CE4"/>
    <w:rsid w:val="002F2313"/>
    <w:rsid w:val="002F491A"/>
    <w:rsid w:val="002F5441"/>
    <w:rsid w:val="002F693B"/>
    <w:rsid w:val="002F73AE"/>
    <w:rsid w:val="0030059E"/>
    <w:rsid w:val="0030165A"/>
    <w:rsid w:val="00301B06"/>
    <w:rsid w:val="003029E1"/>
    <w:rsid w:val="00302C16"/>
    <w:rsid w:val="003030D5"/>
    <w:rsid w:val="00306BAB"/>
    <w:rsid w:val="0030775F"/>
    <w:rsid w:val="00307E7A"/>
    <w:rsid w:val="00310ED8"/>
    <w:rsid w:val="00311002"/>
    <w:rsid w:val="00311702"/>
    <w:rsid w:val="0031231C"/>
    <w:rsid w:val="003135D0"/>
    <w:rsid w:val="00316E7F"/>
    <w:rsid w:val="003175E7"/>
    <w:rsid w:val="00320759"/>
    <w:rsid w:val="00320ED6"/>
    <w:rsid w:val="003210BA"/>
    <w:rsid w:val="003214E5"/>
    <w:rsid w:val="00321E1F"/>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7285"/>
    <w:rsid w:val="00347C66"/>
    <w:rsid w:val="00350661"/>
    <w:rsid w:val="00351E3C"/>
    <w:rsid w:val="0035272C"/>
    <w:rsid w:val="0035454A"/>
    <w:rsid w:val="003548E3"/>
    <w:rsid w:val="003551D1"/>
    <w:rsid w:val="00355299"/>
    <w:rsid w:val="00356426"/>
    <w:rsid w:val="003567D0"/>
    <w:rsid w:val="00357A83"/>
    <w:rsid w:val="0036059D"/>
    <w:rsid w:val="00360E6F"/>
    <w:rsid w:val="003631E8"/>
    <w:rsid w:val="00363EA7"/>
    <w:rsid w:val="0036425A"/>
    <w:rsid w:val="003646D8"/>
    <w:rsid w:val="00365437"/>
    <w:rsid w:val="00365DCF"/>
    <w:rsid w:val="003660E6"/>
    <w:rsid w:val="00367110"/>
    <w:rsid w:val="00367147"/>
    <w:rsid w:val="00367C27"/>
    <w:rsid w:val="00371EA7"/>
    <w:rsid w:val="00372B39"/>
    <w:rsid w:val="00375BB2"/>
    <w:rsid w:val="00376FC6"/>
    <w:rsid w:val="0038059F"/>
    <w:rsid w:val="00380647"/>
    <w:rsid w:val="00381E19"/>
    <w:rsid w:val="00383323"/>
    <w:rsid w:val="003834D5"/>
    <w:rsid w:val="00384AB4"/>
    <w:rsid w:val="00384B76"/>
    <w:rsid w:val="00392C1F"/>
    <w:rsid w:val="00393339"/>
    <w:rsid w:val="00395A9A"/>
    <w:rsid w:val="003A098A"/>
    <w:rsid w:val="003A0B07"/>
    <w:rsid w:val="003A2440"/>
    <w:rsid w:val="003A305F"/>
    <w:rsid w:val="003A3E24"/>
    <w:rsid w:val="003A40C9"/>
    <w:rsid w:val="003A4E61"/>
    <w:rsid w:val="003A5DAB"/>
    <w:rsid w:val="003A64CF"/>
    <w:rsid w:val="003A767B"/>
    <w:rsid w:val="003A7705"/>
    <w:rsid w:val="003B00F3"/>
    <w:rsid w:val="003B024F"/>
    <w:rsid w:val="003B0CE1"/>
    <w:rsid w:val="003B0FD6"/>
    <w:rsid w:val="003B14EB"/>
    <w:rsid w:val="003B2527"/>
    <w:rsid w:val="003B36AC"/>
    <w:rsid w:val="003B3D92"/>
    <w:rsid w:val="003B403E"/>
    <w:rsid w:val="003B4C2D"/>
    <w:rsid w:val="003B75C9"/>
    <w:rsid w:val="003B7FF4"/>
    <w:rsid w:val="003C0E64"/>
    <w:rsid w:val="003C2A97"/>
    <w:rsid w:val="003C51D3"/>
    <w:rsid w:val="003C5260"/>
    <w:rsid w:val="003C59E6"/>
    <w:rsid w:val="003C79CE"/>
    <w:rsid w:val="003D17A6"/>
    <w:rsid w:val="003D381C"/>
    <w:rsid w:val="003D3A3D"/>
    <w:rsid w:val="003D43B4"/>
    <w:rsid w:val="003D636F"/>
    <w:rsid w:val="003D6E88"/>
    <w:rsid w:val="003E0ACC"/>
    <w:rsid w:val="003E1FA0"/>
    <w:rsid w:val="003E2853"/>
    <w:rsid w:val="003E2BE4"/>
    <w:rsid w:val="003E3F45"/>
    <w:rsid w:val="003E479A"/>
    <w:rsid w:val="003E6226"/>
    <w:rsid w:val="003F02D9"/>
    <w:rsid w:val="003F05B8"/>
    <w:rsid w:val="003F2029"/>
    <w:rsid w:val="003F2E34"/>
    <w:rsid w:val="003F33BB"/>
    <w:rsid w:val="003F35DF"/>
    <w:rsid w:val="003F368A"/>
    <w:rsid w:val="003F388C"/>
    <w:rsid w:val="003F4036"/>
    <w:rsid w:val="003F4EB9"/>
    <w:rsid w:val="003F56D1"/>
    <w:rsid w:val="003F7412"/>
    <w:rsid w:val="003F7BA2"/>
    <w:rsid w:val="00400556"/>
    <w:rsid w:val="00400942"/>
    <w:rsid w:val="004009B3"/>
    <w:rsid w:val="0040349A"/>
    <w:rsid w:val="00403F72"/>
    <w:rsid w:val="0040426C"/>
    <w:rsid w:val="00404867"/>
    <w:rsid w:val="00406DA3"/>
    <w:rsid w:val="00407915"/>
    <w:rsid w:val="00411192"/>
    <w:rsid w:val="00412084"/>
    <w:rsid w:val="004132E2"/>
    <w:rsid w:val="00414FAB"/>
    <w:rsid w:val="004152C0"/>
    <w:rsid w:val="004163CB"/>
    <w:rsid w:val="00416633"/>
    <w:rsid w:val="00416AE0"/>
    <w:rsid w:val="00417019"/>
    <w:rsid w:val="00417526"/>
    <w:rsid w:val="004177A6"/>
    <w:rsid w:val="004200BB"/>
    <w:rsid w:val="00421155"/>
    <w:rsid w:val="00421CEE"/>
    <w:rsid w:val="00422BD7"/>
    <w:rsid w:val="00423DFB"/>
    <w:rsid w:val="0042406B"/>
    <w:rsid w:val="004249A1"/>
    <w:rsid w:val="00425E3D"/>
    <w:rsid w:val="00426DD1"/>
    <w:rsid w:val="00430D6C"/>
    <w:rsid w:val="00431B8A"/>
    <w:rsid w:val="00431C74"/>
    <w:rsid w:val="004325E2"/>
    <w:rsid w:val="0043603B"/>
    <w:rsid w:val="00437036"/>
    <w:rsid w:val="00437284"/>
    <w:rsid w:val="00437321"/>
    <w:rsid w:val="00437A8C"/>
    <w:rsid w:val="00437B89"/>
    <w:rsid w:val="00440C62"/>
    <w:rsid w:val="004414A3"/>
    <w:rsid w:val="004424D0"/>
    <w:rsid w:val="00443547"/>
    <w:rsid w:val="00444442"/>
    <w:rsid w:val="004450C3"/>
    <w:rsid w:val="00445DAF"/>
    <w:rsid w:val="00445F1E"/>
    <w:rsid w:val="00446DFA"/>
    <w:rsid w:val="00446ECC"/>
    <w:rsid w:val="00447847"/>
    <w:rsid w:val="004500DC"/>
    <w:rsid w:val="00451AA9"/>
    <w:rsid w:val="00451B58"/>
    <w:rsid w:val="00451BB2"/>
    <w:rsid w:val="00452464"/>
    <w:rsid w:val="00453143"/>
    <w:rsid w:val="00454BC6"/>
    <w:rsid w:val="00454E95"/>
    <w:rsid w:val="004601E5"/>
    <w:rsid w:val="00460C6A"/>
    <w:rsid w:val="00461732"/>
    <w:rsid w:val="00461984"/>
    <w:rsid w:val="00461B3A"/>
    <w:rsid w:val="00463451"/>
    <w:rsid w:val="00463621"/>
    <w:rsid w:val="00463B08"/>
    <w:rsid w:val="00467B0A"/>
    <w:rsid w:val="0047070F"/>
    <w:rsid w:val="004719F0"/>
    <w:rsid w:val="00472A00"/>
    <w:rsid w:val="0047364F"/>
    <w:rsid w:val="0047379E"/>
    <w:rsid w:val="0047587B"/>
    <w:rsid w:val="004761B3"/>
    <w:rsid w:val="0047641A"/>
    <w:rsid w:val="0048227A"/>
    <w:rsid w:val="00482D87"/>
    <w:rsid w:val="00483C2A"/>
    <w:rsid w:val="00484960"/>
    <w:rsid w:val="00484C33"/>
    <w:rsid w:val="004851E2"/>
    <w:rsid w:val="0048533C"/>
    <w:rsid w:val="00486786"/>
    <w:rsid w:val="0048796B"/>
    <w:rsid w:val="00490D7E"/>
    <w:rsid w:val="00492D65"/>
    <w:rsid w:val="004930BE"/>
    <w:rsid w:val="00493217"/>
    <w:rsid w:val="00494004"/>
    <w:rsid w:val="004948DE"/>
    <w:rsid w:val="00495F21"/>
    <w:rsid w:val="00496C17"/>
    <w:rsid w:val="00497533"/>
    <w:rsid w:val="004A1869"/>
    <w:rsid w:val="004A48F9"/>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E0D"/>
    <w:rsid w:val="004C2110"/>
    <w:rsid w:val="004C23C7"/>
    <w:rsid w:val="004C4153"/>
    <w:rsid w:val="004C640A"/>
    <w:rsid w:val="004C6450"/>
    <w:rsid w:val="004C7606"/>
    <w:rsid w:val="004C7B66"/>
    <w:rsid w:val="004D0DC8"/>
    <w:rsid w:val="004D227F"/>
    <w:rsid w:val="004D2731"/>
    <w:rsid w:val="004D3622"/>
    <w:rsid w:val="004D3C33"/>
    <w:rsid w:val="004D4A72"/>
    <w:rsid w:val="004D58EC"/>
    <w:rsid w:val="004D6E2F"/>
    <w:rsid w:val="004D6EED"/>
    <w:rsid w:val="004D72A7"/>
    <w:rsid w:val="004E0436"/>
    <w:rsid w:val="004E2125"/>
    <w:rsid w:val="004E21CF"/>
    <w:rsid w:val="004E3DF1"/>
    <w:rsid w:val="004E6247"/>
    <w:rsid w:val="004E6F88"/>
    <w:rsid w:val="004E75D6"/>
    <w:rsid w:val="004F08BE"/>
    <w:rsid w:val="004F110D"/>
    <w:rsid w:val="004F1416"/>
    <w:rsid w:val="004F14CB"/>
    <w:rsid w:val="004F1885"/>
    <w:rsid w:val="004F26C8"/>
    <w:rsid w:val="004F4DC3"/>
    <w:rsid w:val="005008D8"/>
    <w:rsid w:val="0050142C"/>
    <w:rsid w:val="005041C1"/>
    <w:rsid w:val="005044B3"/>
    <w:rsid w:val="00504B85"/>
    <w:rsid w:val="00507690"/>
    <w:rsid w:val="00507ABD"/>
    <w:rsid w:val="00510AA9"/>
    <w:rsid w:val="0051125D"/>
    <w:rsid w:val="0051155C"/>
    <w:rsid w:val="00511782"/>
    <w:rsid w:val="00512FCB"/>
    <w:rsid w:val="00514EA2"/>
    <w:rsid w:val="00515E0E"/>
    <w:rsid w:val="00517267"/>
    <w:rsid w:val="00517EA0"/>
    <w:rsid w:val="005202A4"/>
    <w:rsid w:val="00520443"/>
    <w:rsid w:val="00521B86"/>
    <w:rsid w:val="00521DD3"/>
    <w:rsid w:val="00523872"/>
    <w:rsid w:val="00523D73"/>
    <w:rsid w:val="00523F4E"/>
    <w:rsid w:val="00524209"/>
    <w:rsid w:val="0052501E"/>
    <w:rsid w:val="005255EE"/>
    <w:rsid w:val="00525F4E"/>
    <w:rsid w:val="005266D3"/>
    <w:rsid w:val="0052702D"/>
    <w:rsid w:val="00527C21"/>
    <w:rsid w:val="005307BF"/>
    <w:rsid w:val="00530B26"/>
    <w:rsid w:val="0053233C"/>
    <w:rsid w:val="00533692"/>
    <w:rsid w:val="00534A38"/>
    <w:rsid w:val="00535CC4"/>
    <w:rsid w:val="00535F75"/>
    <w:rsid w:val="005363E0"/>
    <w:rsid w:val="005364EB"/>
    <w:rsid w:val="00537432"/>
    <w:rsid w:val="00540D34"/>
    <w:rsid w:val="0054630C"/>
    <w:rsid w:val="005471EB"/>
    <w:rsid w:val="00547DB1"/>
    <w:rsid w:val="005504B5"/>
    <w:rsid w:val="00550744"/>
    <w:rsid w:val="0055238B"/>
    <w:rsid w:val="005530C4"/>
    <w:rsid w:val="005538A4"/>
    <w:rsid w:val="00554D5D"/>
    <w:rsid w:val="00555029"/>
    <w:rsid w:val="0055675F"/>
    <w:rsid w:val="005572FB"/>
    <w:rsid w:val="00557FDB"/>
    <w:rsid w:val="005644BC"/>
    <w:rsid w:val="00564906"/>
    <w:rsid w:val="0057047B"/>
    <w:rsid w:val="00571009"/>
    <w:rsid w:val="005727B3"/>
    <w:rsid w:val="00572D7F"/>
    <w:rsid w:val="00573A56"/>
    <w:rsid w:val="00573DB5"/>
    <w:rsid w:val="00573ECA"/>
    <w:rsid w:val="005740F5"/>
    <w:rsid w:val="005741B4"/>
    <w:rsid w:val="00574BF2"/>
    <w:rsid w:val="005754E8"/>
    <w:rsid w:val="005773B1"/>
    <w:rsid w:val="005775CD"/>
    <w:rsid w:val="00580B99"/>
    <w:rsid w:val="00581960"/>
    <w:rsid w:val="00582609"/>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9F6"/>
    <w:rsid w:val="005A3E41"/>
    <w:rsid w:val="005A5065"/>
    <w:rsid w:val="005A5213"/>
    <w:rsid w:val="005A6D80"/>
    <w:rsid w:val="005A6E4A"/>
    <w:rsid w:val="005A78FF"/>
    <w:rsid w:val="005A7E3B"/>
    <w:rsid w:val="005B1C22"/>
    <w:rsid w:val="005B326C"/>
    <w:rsid w:val="005B3B99"/>
    <w:rsid w:val="005B6ECA"/>
    <w:rsid w:val="005B6FA3"/>
    <w:rsid w:val="005B7B85"/>
    <w:rsid w:val="005C027D"/>
    <w:rsid w:val="005C0F48"/>
    <w:rsid w:val="005C2E16"/>
    <w:rsid w:val="005C3652"/>
    <w:rsid w:val="005C6E7F"/>
    <w:rsid w:val="005C7375"/>
    <w:rsid w:val="005C7E26"/>
    <w:rsid w:val="005D0354"/>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F44"/>
    <w:rsid w:val="005E3B7C"/>
    <w:rsid w:val="005E4424"/>
    <w:rsid w:val="005E7F8A"/>
    <w:rsid w:val="005F01CA"/>
    <w:rsid w:val="005F1BC9"/>
    <w:rsid w:val="005F2084"/>
    <w:rsid w:val="005F242F"/>
    <w:rsid w:val="005F2A76"/>
    <w:rsid w:val="005F38DB"/>
    <w:rsid w:val="005F6753"/>
    <w:rsid w:val="005F707D"/>
    <w:rsid w:val="0060059F"/>
    <w:rsid w:val="00601CEE"/>
    <w:rsid w:val="00602A32"/>
    <w:rsid w:val="00602E67"/>
    <w:rsid w:val="0060318F"/>
    <w:rsid w:val="0060382E"/>
    <w:rsid w:val="00603E47"/>
    <w:rsid w:val="00604EDF"/>
    <w:rsid w:val="00607008"/>
    <w:rsid w:val="006078D8"/>
    <w:rsid w:val="00607F91"/>
    <w:rsid w:val="00611CEA"/>
    <w:rsid w:val="00612C8F"/>
    <w:rsid w:val="0061388B"/>
    <w:rsid w:val="00614BFB"/>
    <w:rsid w:val="0061770F"/>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9A4"/>
    <w:rsid w:val="00642E04"/>
    <w:rsid w:val="0064372D"/>
    <w:rsid w:val="006449AE"/>
    <w:rsid w:val="00644ACE"/>
    <w:rsid w:val="006455E5"/>
    <w:rsid w:val="00646CEF"/>
    <w:rsid w:val="0064702A"/>
    <w:rsid w:val="00647CBC"/>
    <w:rsid w:val="006514A0"/>
    <w:rsid w:val="006533CA"/>
    <w:rsid w:val="00654318"/>
    <w:rsid w:val="006579A9"/>
    <w:rsid w:val="00660122"/>
    <w:rsid w:val="00660DEE"/>
    <w:rsid w:val="006626CC"/>
    <w:rsid w:val="00663829"/>
    <w:rsid w:val="00663B7C"/>
    <w:rsid w:val="00663D9B"/>
    <w:rsid w:val="00665523"/>
    <w:rsid w:val="006664C3"/>
    <w:rsid w:val="006721D0"/>
    <w:rsid w:val="00672519"/>
    <w:rsid w:val="00674DD7"/>
    <w:rsid w:val="0067505C"/>
    <w:rsid w:val="0067519F"/>
    <w:rsid w:val="006771DF"/>
    <w:rsid w:val="00677E2B"/>
    <w:rsid w:val="00684DE4"/>
    <w:rsid w:val="00686180"/>
    <w:rsid w:val="0068666A"/>
    <w:rsid w:val="006868C8"/>
    <w:rsid w:val="00691192"/>
    <w:rsid w:val="0069123B"/>
    <w:rsid w:val="00692E59"/>
    <w:rsid w:val="00693FF5"/>
    <w:rsid w:val="00694665"/>
    <w:rsid w:val="00694966"/>
    <w:rsid w:val="00694F15"/>
    <w:rsid w:val="00694FA8"/>
    <w:rsid w:val="00696302"/>
    <w:rsid w:val="006968C3"/>
    <w:rsid w:val="00696CD7"/>
    <w:rsid w:val="00697162"/>
    <w:rsid w:val="006A0C4A"/>
    <w:rsid w:val="006A0FDE"/>
    <w:rsid w:val="006A2871"/>
    <w:rsid w:val="006A37AE"/>
    <w:rsid w:val="006A416D"/>
    <w:rsid w:val="006A5490"/>
    <w:rsid w:val="006B0771"/>
    <w:rsid w:val="006B1DF1"/>
    <w:rsid w:val="006B2CAD"/>
    <w:rsid w:val="006B2E8B"/>
    <w:rsid w:val="006B3A95"/>
    <w:rsid w:val="006B3E66"/>
    <w:rsid w:val="006B6963"/>
    <w:rsid w:val="006B750A"/>
    <w:rsid w:val="006C01FE"/>
    <w:rsid w:val="006C0749"/>
    <w:rsid w:val="006C22A6"/>
    <w:rsid w:val="006C2578"/>
    <w:rsid w:val="006C3C0E"/>
    <w:rsid w:val="006C5388"/>
    <w:rsid w:val="006C5646"/>
    <w:rsid w:val="006C624F"/>
    <w:rsid w:val="006C6E09"/>
    <w:rsid w:val="006C6F37"/>
    <w:rsid w:val="006D08F2"/>
    <w:rsid w:val="006D10EA"/>
    <w:rsid w:val="006D1CAB"/>
    <w:rsid w:val="006D2F09"/>
    <w:rsid w:val="006D3516"/>
    <w:rsid w:val="006D3749"/>
    <w:rsid w:val="006D4674"/>
    <w:rsid w:val="006D4B74"/>
    <w:rsid w:val="006D650A"/>
    <w:rsid w:val="006D6B91"/>
    <w:rsid w:val="006D6CBE"/>
    <w:rsid w:val="006D726E"/>
    <w:rsid w:val="006E2D64"/>
    <w:rsid w:val="006E3253"/>
    <w:rsid w:val="006E3CBC"/>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E19"/>
    <w:rsid w:val="007013DD"/>
    <w:rsid w:val="00701444"/>
    <w:rsid w:val="007014C9"/>
    <w:rsid w:val="00702966"/>
    <w:rsid w:val="00704379"/>
    <w:rsid w:val="00706937"/>
    <w:rsid w:val="00706C49"/>
    <w:rsid w:val="00707E84"/>
    <w:rsid w:val="0071061C"/>
    <w:rsid w:val="00712665"/>
    <w:rsid w:val="00712B97"/>
    <w:rsid w:val="0071322A"/>
    <w:rsid w:val="007132F4"/>
    <w:rsid w:val="007137B4"/>
    <w:rsid w:val="00715675"/>
    <w:rsid w:val="00716DEB"/>
    <w:rsid w:val="007200CF"/>
    <w:rsid w:val="00720A5F"/>
    <w:rsid w:val="007235B6"/>
    <w:rsid w:val="00726401"/>
    <w:rsid w:val="00730656"/>
    <w:rsid w:val="00731682"/>
    <w:rsid w:val="00731B5B"/>
    <w:rsid w:val="00733944"/>
    <w:rsid w:val="00733F67"/>
    <w:rsid w:val="007345B9"/>
    <w:rsid w:val="00734724"/>
    <w:rsid w:val="00734F11"/>
    <w:rsid w:val="00735A28"/>
    <w:rsid w:val="00735B94"/>
    <w:rsid w:val="00736025"/>
    <w:rsid w:val="00736D84"/>
    <w:rsid w:val="00741743"/>
    <w:rsid w:val="00741F86"/>
    <w:rsid w:val="00742864"/>
    <w:rsid w:val="00742FA6"/>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10F7"/>
    <w:rsid w:val="0076248E"/>
    <w:rsid w:val="0076566B"/>
    <w:rsid w:val="00766138"/>
    <w:rsid w:val="00766A1B"/>
    <w:rsid w:val="00766F6F"/>
    <w:rsid w:val="0076779D"/>
    <w:rsid w:val="0077210B"/>
    <w:rsid w:val="007731EF"/>
    <w:rsid w:val="0077387F"/>
    <w:rsid w:val="00773FBE"/>
    <w:rsid w:val="00776B4E"/>
    <w:rsid w:val="0077700C"/>
    <w:rsid w:val="00777F86"/>
    <w:rsid w:val="00781A70"/>
    <w:rsid w:val="00782D68"/>
    <w:rsid w:val="00783DC9"/>
    <w:rsid w:val="0079004F"/>
    <w:rsid w:val="00790422"/>
    <w:rsid w:val="00790C80"/>
    <w:rsid w:val="00791EA6"/>
    <w:rsid w:val="007924F7"/>
    <w:rsid w:val="007953A3"/>
    <w:rsid w:val="007959E3"/>
    <w:rsid w:val="00797379"/>
    <w:rsid w:val="007979E9"/>
    <w:rsid w:val="007A010C"/>
    <w:rsid w:val="007A0328"/>
    <w:rsid w:val="007A0D8D"/>
    <w:rsid w:val="007A254C"/>
    <w:rsid w:val="007A394C"/>
    <w:rsid w:val="007A3D7B"/>
    <w:rsid w:val="007A475B"/>
    <w:rsid w:val="007A4CEB"/>
    <w:rsid w:val="007A5D24"/>
    <w:rsid w:val="007A7C1F"/>
    <w:rsid w:val="007B10E7"/>
    <w:rsid w:val="007B173D"/>
    <w:rsid w:val="007B181B"/>
    <w:rsid w:val="007B3881"/>
    <w:rsid w:val="007B51B9"/>
    <w:rsid w:val="007B6519"/>
    <w:rsid w:val="007B6F0C"/>
    <w:rsid w:val="007C169E"/>
    <w:rsid w:val="007C1D8B"/>
    <w:rsid w:val="007C2F3C"/>
    <w:rsid w:val="007C3433"/>
    <w:rsid w:val="007C3EE5"/>
    <w:rsid w:val="007C425A"/>
    <w:rsid w:val="007C4DBB"/>
    <w:rsid w:val="007C5CB6"/>
    <w:rsid w:val="007C6A82"/>
    <w:rsid w:val="007C6B9B"/>
    <w:rsid w:val="007C7B04"/>
    <w:rsid w:val="007C7C23"/>
    <w:rsid w:val="007D0807"/>
    <w:rsid w:val="007D222D"/>
    <w:rsid w:val="007D403B"/>
    <w:rsid w:val="007D5500"/>
    <w:rsid w:val="007D6998"/>
    <w:rsid w:val="007D73E9"/>
    <w:rsid w:val="007D7469"/>
    <w:rsid w:val="007E100C"/>
    <w:rsid w:val="007E2A16"/>
    <w:rsid w:val="007E5D70"/>
    <w:rsid w:val="007E6337"/>
    <w:rsid w:val="007E6912"/>
    <w:rsid w:val="007E6BC5"/>
    <w:rsid w:val="007E7ED7"/>
    <w:rsid w:val="007F232D"/>
    <w:rsid w:val="007F2B73"/>
    <w:rsid w:val="007F50A9"/>
    <w:rsid w:val="007F5E72"/>
    <w:rsid w:val="007F68F5"/>
    <w:rsid w:val="007F7B9A"/>
    <w:rsid w:val="007F7E8E"/>
    <w:rsid w:val="0080262E"/>
    <w:rsid w:val="00802983"/>
    <w:rsid w:val="00803B59"/>
    <w:rsid w:val="00803D24"/>
    <w:rsid w:val="008046DB"/>
    <w:rsid w:val="00804728"/>
    <w:rsid w:val="00805CBC"/>
    <w:rsid w:val="00805F20"/>
    <w:rsid w:val="008060A9"/>
    <w:rsid w:val="0080636B"/>
    <w:rsid w:val="00806512"/>
    <w:rsid w:val="008105D9"/>
    <w:rsid w:val="008114F6"/>
    <w:rsid w:val="00811915"/>
    <w:rsid w:val="00813896"/>
    <w:rsid w:val="008141BB"/>
    <w:rsid w:val="00815705"/>
    <w:rsid w:val="00816291"/>
    <w:rsid w:val="00817018"/>
    <w:rsid w:val="00821582"/>
    <w:rsid w:val="00821E9D"/>
    <w:rsid w:val="0082233A"/>
    <w:rsid w:val="0082262A"/>
    <w:rsid w:val="00822DA3"/>
    <w:rsid w:val="00824B70"/>
    <w:rsid w:val="00824E93"/>
    <w:rsid w:val="00826E90"/>
    <w:rsid w:val="00827E01"/>
    <w:rsid w:val="0083128B"/>
    <w:rsid w:val="0083211D"/>
    <w:rsid w:val="008332B1"/>
    <w:rsid w:val="008339F5"/>
    <w:rsid w:val="00834AF8"/>
    <w:rsid w:val="00836A6D"/>
    <w:rsid w:val="00836E76"/>
    <w:rsid w:val="008374A6"/>
    <w:rsid w:val="0083755B"/>
    <w:rsid w:val="00840727"/>
    <w:rsid w:val="00841486"/>
    <w:rsid w:val="008426EB"/>
    <w:rsid w:val="00843561"/>
    <w:rsid w:val="00843A26"/>
    <w:rsid w:val="00843A8B"/>
    <w:rsid w:val="00843C94"/>
    <w:rsid w:val="00843FE3"/>
    <w:rsid w:val="00844EC3"/>
    <w:rsid w:val="00844FAF"/>
    <w:rsid w:val="00846D4E"/>
    <w:rsid w:val="008510AB"/>
    <w:rsid w:val="00851C90"/>
    <w:rsid w:val="00852C92"/>
    <w:rsid w:val="00853294"/>
    <w:rsid w:val="0085474C"/>
    <w:rsid w:val="0085505D"/>
    <w:rsid w:val="008554EC"/>
    <w:rsid w:val="00856EBE"/>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AD8"/>
    <w:rsid w:val="00872217"/>
    <w:rsid w:val="00872926"/>
    <w:rsid w:val="00873035"/>
    <w:rsid w:val="00873D8D"/>
    <w:rsid w:val="008768B0"/>
    <w:rsid w:val="008803F8"/>
    <w:rsid w:val="00880445"/>
    <w:rsid w:val="008806CC"/>
    <w:rsid w:val="00880FFD"/>
    <w:rsid w:val="008828F7"/>
    <w:rsid w:val="00883B9D"/>
    <w:rsid w:val="00885512"/>
    <w:rsid w:val="00885625"/>
    <w:rsid w:val="00885F4B"/>
    <w:rsid w:val="0088613C"/>
    <w:rsid w:val="00887D32"/>
    <w:rsid w:val="00887EF0"/>
    <w:rsid w:val="00890D4F"/>
    <w:rsid w:val="00891E32"/>
    <w:rsid w:val="00892A25"/>
    <w:rsid w:val="00892E47"/>
    <w:rsid w:val="00893872"/>
    <w:rsid w:val="008938FC"/>
    <w:rsid w:val="00894067"/>
    <w:rsid w:val="00894435"/>
    <w:rsid w:val="00894532"/>
    <w:rsid w:val="00895518"/>
    <w:rsid w:val="008959FF"/>
    <w:rsid w:val="00895B7B"/>
    <w:rsid w:val="00896951"/>
    <w:rsid w:val="008979D7"/>
    <w:rsid w:val="008A52C6"/>
    <w:rsid w:val="008A5314"/>
    <w:rsid w:val="008A58D9"/>
    <w:rsid w:val="008A74B8"/>
    <w:rsid w:val="008B042D"/>
    <w:rsid w:val="008B1109"/>
    <w:rsid w:val="008B2BEC"/>
    <w:rsid w:val="008B3AD0"/>
    <w:rsid w:val="008B476A"/>
    <w:rsid w:val="008B642B"/>
    <w:rsid w:val="008B7C45"/>
    <w:rsid w:val="008C41F7"/>
    <w:rsid w:val="008C4E2D"/>
    <w:rsid w:val="008C5226"/>
    <w:rsid w:val="008D0FCE"/>
    <w:rsid w:val="008D1431"/>
    <w:rsid w:val="008D1C2E"/>
    <w:rsid w:val="008D1DBB"/>
    <w:rsid w:val="008D1FD2"/>
    <w:rsid w:val="008D3EBF"/>
    <w:rsid w:val="008D42F6"/>
    <w:rsid w:val="008D4309"/>
    <w:rsid w:val="008D4E4A"/>
    <w:rsid w:val="008D7DE6"/>
    <w:rsid w:val="008E00F8"/>
    <w:rsid w:val="008E04E2"/>
    <w:rsid w:val="008E0C06"/>
    <w:rsid w:val="008E0F0F"/>
    <w:rsid w:val="008E1C7F"/>
    <w:rsid w:val="008E28DC"/>
    <w:rsid w:val="008E2AF9"/>
    <w:rsid w:val="008E341D"/>
    <w:rsid w:val="008E34AF"/>
    <w:rsid w:val="008E37D7"/>
    <w:rsid w:val="008E3E7F"/>
    <w:rsid w:val="008E4878"/>
    <w:rsid w:val="008E5FD9"/>
    <w:rsid w:val="008E643E"/>
    <w:rsid w:val="008E669D"/>
    <w:rsid w:val="008F05F3"/>
    <w:rsid w:val="008F18D1"/>
    <w:rsid w:val="008F5270"/>
    <w:rsid w:val="008F64B1"/>
    <w:rsid w:val="008F72D4"/>
    <w:rsid w:val="008F77DC"/>
    <w:rsid w:val="008F7D78"/>
    <w:rsid w:val="009003C4"/>
    <w:rsid w:val="00900B4C"/>
    <w:rsid w:val="00900E64"/>
    <w:rsid w:val="00901144"/>
    <w:rsid w:val="00902B23"/>
    <w:rsid w:val="00902E6C"/>
    <w:rsid w:val="00903404"/>
    <w:rsid w:val="00904F05"/>
    <w:rsid w:val="00907701"/>
    <w:rsid w:val="00911249"/>
    <w:rsid w:val="00912B72"/>
    <w:rsid w:val="00912DCE"/>
    <w:rsid w:val="00913A4E"/>
    <w:rsid w:val="0091423D"/>
    <w:rsid w:val="00916735"/>
    <w:rsid w:val="00917AE9"/>
    <w:rsid w:val="009215C2"/>
    <w:rsid w:val="009219F7"/>
    <w:rsid w:val="00922E4A"/>
    <w:rsid w:val="00924A28"/>
    <w:rsid w:val="00924C8D"/>
    <w:rsid w:val="0092638C"/>
    <w:rsid w:val="0092698F"/>
    <w:rsid w:val="00927B26"/>
    <w:rsid w:val="00932EC5"/>
    <w:rsid w:val="0093372C"/>
    <w:rsid w:val="00933F80"/>
    <w:rsid w:val="00934164"/>
    <w:rsid w:val="009351E8"/>
    <w:rsid w:val="009357AC"/>
    <w:rsid w:val="0093589A"/>
    <w:rsid w:val="00935E25"/>
    <w:rsid w:val="009366B9"/>
    <w:rsid w:val="00940906"/>
    <w:rsid w:val="00941AFC"/>
    <w:rsid w:val="00942E55"/>
    <w:rsid w:val="00944E3B"/>
    <w:rsid w:val="00945061"/>
    <w:rsid w:val="009452B4"/>
    <w:rsid w:val="00945883"/>
    <w:rsid w:val="00955245"/>
    <w:rsid w:val="00956C38"/>
    <w:rsid w:val="00957475"/>
    <w:rsid w:val="009601A4"/>
    <w:rsid w:val="00960B15"/>
    <w:rsid w:val="00961D04"/>
    <w:rsid w:val="00964B5C"/>
    <w:rsid w:val="0097371B"/>
    <w:rsid w:val="00975365"/>
    <w:rsid w:val="009767DF"/>
    <w:rsid w:val="009770FD"/>
    <w:rsid w:val="0097731A"/>
    <w:rsid w:val="00980055"/>
    <w:rsid w:val="00981A5E"/>
    <w:rsid w:val="009824FF"/>
    <w:rsid w:val="009828AD"/>
    <w:rsid w:val="00982D7B"/>
    <w:rsid w:val="00983A81"/>
    <w:rsid w:val="00983F0F"/>
    <w:rsid w:val="0098467D"/>
    <w:rsid w:val="00985096"/>
    <w:rsid w:val="009860B5"/>
    <w:rsid w:val="00986421"/>
    <w:rsid w:val="00986F5D"/>
    <w:rsid w:val="0098786E"/>
    <w:rsid w:val="00991FAF"/>
    <w:rsid w:val="00992233"/>
    <w:rsid w:val="00992557"/>
    <w:rsid w:val="009A05EB"/>
    <w:rsid w:val="009A071E"/>
    <w:rsid w:val="009A09D8"/>
    <w:rsid w:val="009A1921"/>
    <w:rsid w:val="009A1F70"/>
    <w:rsid w:val="009A3BF8"/>
    <w:rsid w:val="009A3D01"/>
    <w:rsid w:val="009A50AC"/>
    <w:rsid w:val="009A6AB7"/>
    <w:rsid w:val="009A7299"/>
    <w:rsid w:val="009A7F05"/>
    <w:rsid w:val="009B0A83"/>
    <w:rsid w:val="009B0D95"/>
    <w:rsid w:val="009B21D0"/>
    <w:rsid w:val="009B2EF0"/>
    <w:rsid w:val="009B3231"/>
    <w:rsid w:val="009B32DA"/>
    <w:rsid w:val="009B4314"/>
    <w:rsid w:val="009B441E"/>
    <w:rsid w:val="009B5461"/>
    <w:rsid w:val="009B5526"/>
    <w:rsid w:val="009B5D28"/>
    <w:rsid w:val="009C1DDD"/>
    <w:rsid w:val="009C44C4"/>
    <w:rsid w:val="009C55A7"/>
    <w:rsid w:val="009C5A04"/>
    <w:rsid w:val="009C6492"/>
    <w:rsid w:val="009C6FF6"/>
    <w:rsid w:val="009C712E"/>
    <w:rsid w:val="009D012F"/>
    <w:rsid w:val="009D1795"/>
    <w:rsid w:val="009D1C74"/>
    <w:rsid w:val="009D3EAF"/>
    <w:rsid w:val="009D4B7A"/>
    <w:rsid w:val="009D6BF6"/>
    <w:rsid w:val="009E08CA"/>
    <w:rsid w:val="009E368B"/>
    <w:rsid w:val="009E3C82"/>
    <w:rsid w:val="009E3DB1"/>
    <w:rsid w:val="009E48B3"/>
    <w:rsid w:val="009E49ED"/>
    <w:rsid w:val="009E5C63"/>
    <w:rsid w:val="009E63EA"/>
    <w:rsid w:val="009F00BA"/>
    <w:rsid w:val="009F0102"/>
    <w:rsid w:val="009F125A"/>
    <w:rsid w:val="009F5431"/>
    <w:rsid w:val="009F5FBF"/>
    <w:rsid w:val="009F65FB"/>
    <w:rsid w:val="009F6703"/>
    <w:rsid w:val="009F6B67"/>
    <w:rsid w:val="009F731A"/>
    <w:rsid w:val="009F7E88"/>
    <w:rsid w:val="00A00AFA"/>
    <w:rsid w:val="00A01EE5"/>
    <w:rsid w:val="00A0240E"/>
    <w:rsid w:val="00A02E9E"/>
    <w:rsid w:val="00A036CB"/>
    <w:rsid w:val="00A0441C"/>
    <w:rsid w:val="00A05025"/>
    <w:rsid w:val="00A0577E"/>
    <w:rsid w:val="00A065EC"/>
    <w:rsid w:val="00A06872"/>
    <w:rsid w:val="00A06E88"/>
    <w:rsid w:val="00A076D4"/>
    <w:rsid w:val="00A07F03"/>
    <w:rsid w:val="00A10816"/>
    <w:rsid w:val="00A11CAD"/>
    <w:rsid w:val="00A132E8"/>
    <w:rsid w:val="00A1352F"/>
    <w:rsid w:val="00A149AE"/>
    <w:rsid w:val="00A158E0"/>
    <w:rsid w:val="00A15D2A"/>
    <w:rsid w:val="00A15DEB"/>
    <w:rsid w:val="00A15E93"/>
    <w:rsid w:val="00A16712"/>
    <w:rsid w:val="00A16C72"/>
    <w:rsid w:val="00A16D29"/>
    <w:rsid w:val="00A16D75"/>
    <w:rsid w:val="00A2261F"/>
    <w:rsid w:val="00A25283"/>
    <w:rsid w:val="00A266A0"/>
    <w:rsid w:val="00A308B4"/>
    <w:rsid w:val="00A30C2F"/>
    <w:rsid w:val="00A313D3"/>
    <w:rsid w:val="00A34320"/>
    <w:rsid w:val="00A34569"/>
    <w:rsid w:val="00A345DE"/>
    <w:rsid w:val="00A351EE"/>
    <w:rsid w:val="00A35F50"/>
    <w:rsid w:val="00A35F56"/>
    <w:rsid w:val="00A36270"/>
    <w:rsid w:val="00A36835"/>
    <w:rsid w:val="00A4062C"/>
    <w:rsid w:val="00A4169A"/>
    <w:rsid w:val="00A419C3"/>
    <w:rsid w:val="00A41F59"/>
    <w:rsid w:val="00A47A04"/>
    <w:rsid w:val="00A500AC"/>
    <w:rsid w:val="00A53E3F"/>
    <w:rsid w:val="00A54FCA"/>
    <w:rsid w:val="00A553AB"/>
    <w:rsid w:val="00A5649E"/>
    <w:rsid w:val="00A604D1"/>
    <w:rsid w:val="00A62576"/>
    <w:rsid w:val="00A64135"/>
    <w:rsid w:val="00A641F9"/>
    <w:rsid w:val="00A659AA"/>
    <w:rsid w:val="00A65A2E"/>
    <w:rsid w:val="00A65F17"/>
    <w:rsid w:val="00A7098A"/>
    <w:rsid w:val="00A70D15"/>
    <w:rsid w:val="00A71BC3"/>
    <w:rsid w:val="00A72B32"/>
    <w:rsid w:val="00A742E9"/>
    <w:rsid w:val="00A744C8"/>
    <w:rsid w:val="00A7635F"/>
    <w:rsid w:val="00A76F34"/>
    <w:rsid w:val="00A774DF"/>
    <w:rsid w:val="00A77788"/>
    <w:rsid w:val="00A8124E"/>
    <w:rsid w:val="00A82517"/>
    <w:rsid w:val="00A828BF"/>
    <w:rsid w:val="00A847BD"/>
    <w:rsid w:val="00A84E5C"/>
    <w:rsid w:val="00A850B8"/>
    <w:rsid w:val="00A8644B"/>
    <w:rsid w:val="00A91074"/>
    <w:rsid w:val="00A91520"/>
    <w:rsid w:val="00A91913"/>
    <w:rsid w:val="00A92EE0"/>
    <w:rsid w:val="00A92F17"/>
    <w:rsid w:val="00A94581"/>
    <w:rsid w:val="00A96B52"/>
    <w:rsid w:val="00AA10EF"/>
    <w:rsid w:val="00AA1A7C"/>
    <w:rsid w:val="00AA1B17"/>
    <w:rsid w:val="00AA2C71"/>
    <w:rsid w:val="00AA2C75"/>
    <w:rsid w:val="00AA5FBC"/>
    <w:rsid w:val="00AA61CE"/>
    <w:rsid w:val="00AA6FD7"/>
    <w:rsid w:val="00AB0403"/>
    <w:rsid w:val="00AB0ADC"/>
    <w:rsid w:val="00AB27DC"/>
    <w:rsid w:val="00AB28EA"/>
    <w:rsid w:val="00AB29AD"/>
    <w:rsid w:val="00AB4200"/>
    <w:rsid w:val="00AB4814"/>
    <w:rsid w:val="00AB4D7F"/>
    <w:rsid w:val="00AB6165"/>
    <w:rsid w:val="00AB6B6C"/>
    <w:rsid w:val="00AB6F82"/>
    <w:rsid w:val="00AB70A3"/>
    <w:rsid w:val="00AB7343"/>
    <w:rsid w:val="00AB749A"/>
    <w:rsid w:val="00AB7E57"/>
    <w:rsid w:val="00AC012C"/>
    <w:rsid w:val="00AC071E"/>
    <w:rsid w:val="00AC1015"/>
    <w:rsid w:val="00AC10D2"/>
    <w:rsid w:val="00AC2570"/>
    <w:rsid w:val="00AC25A8"/>
    <w:rsid w:val="00AC29EA"/>
    <w:rsid w:val="00AC3564"/>
    <w:rsid w:val="00AC435D"/>
    <w:rsid w:val="00AC4667"/>
    <w:rsid w:val="00AC5111"/>
    <w:rsid w:val="00AC56E2"/>
    <w:rsid w:val="00AC5BC3"/>
    <w:rsid w:val="00AD0E01"/>
    <w:rsid w:val="00AD1276"/>
    <w:rsid w:val="00AD174F"/>
    <w:rsid w:val="00AD1DE0"/>
    <w:rsid w:val="00AD2268"/>
    <w:rsid w:val="00AD2DDE"/>
    <w:rsid w:val="00AD3418"/>
    <w:rsid w:val="00AD4463"/>
    <w:rsid w:val="00AD44D4"/>
    <w:rsid w:val="00AD4934"/>
    <w:rsid w:val="00AD4FC5"/>
    <w:rsid w:val="00AD520F"/>
    <w:rsid w:val="00AD5C06"/>
    <w:rsid w:val="00AD7172"/>
    <w:rsid w:val="00AE04BB"/>
    <w:rsid w:val="00AE0BFA"/>
    <w:rsid w:val="00AE1CD4"/>
    <w:rsid w:val="00AE35CC"/>
    <w:rsid w:val="00AE38BE"/>
    <w:rsid w:val="00AE40E6"/>
    <w:rsid w:val="00AE43AD"/>
    <w:rsid w:val="00AE4577"/>
    <w:rsid w:val="00AE5041"/>
    <w:rsid w:val="00AE507B"/>
    <w:rsid w:val="00AE6E02"/>
    <w:rsid w:val="00AE6F5B"/>
    <w:rsid w:val="00AE77FA"/>
    <w:rsid w:val="00AF138E"/>
    <w:rsid w:val="00AF32F1"/>
    <w:rsid w:val="00AF3F12"/>
    <w:rsid w:val="00AF412D"/>
    <w:rsid w:val="00AF477B"/>
    <w:rsid w:val="00AF59E7"/>
    <w:rsid w:val="00AF6659"/>
    <w:rsid w:val="00AF7177"/>
    <w:rsid w:val="00B001F1"/>
    <w:rsid w:val="00B012D8"/>
    <w:rsid w:val="00B01CBF"/>
    <w:rsid w:val="00B02C92"/>
    <w:rsid w:val="00B03954"/>
    <w:rsid w:val="00B05CEF"/>
    <w:rsid w:val="00B06076"/>
    <w:rsid w:val="00B063BE"/>
    <w:rsid w:val="00B07882"/>
    <w:rsid w:val="00B07F6B"/>
    <w:rsid w:val="00B1046E"/>
    <w:rsid w:val="00B10879"/>
    <w:rsid w:val="00B11C7A"/>
    <w:rsid w:val="00B11CF4"/>
    <w:rsid w:val="00B124C1"/>
    <w:rsid w:val="00B12ACA"/>
    <w:rsid w:val="00B12AEB"/>
    <w:rsid w:val="00B1304E"/>
    <w:rsid w:val="00B134E1"/>
    <w:rsid w:val="00B13B7A"/>
    <w:rsid w:val="00B157C2"/>
    <w:rsid w:val="00B164ED"/>
    <w:rsid w:val="00B16C16"/>
    <w:rsid w:val="00B16EC5"/>
    <w:rsid w:val="00B170EF"/>
    <w:rsid w:val="00B2187F"/>
    <w:rsid w:val="00B21C75"/>
    <w:rsid w:val="00B22709"/>
    <w:rsid w:val="00B23436"/>
    <w:rsid w:val="00B236B2"/>
    <w:rsid w:val="00B2649B"/>
    <w:rsid w:val="00B27918"/>
    <w:rsid w:val="00B30641"/>
    <w:rsid w:val="00B3114D"/>
    <w:rsid w:val="00B3294F"/>
    <w:rsid w:val="00B35270"/>
    <w:rsid w:val="00B35FF4"/>
    <w:rsid w:val="00B37212"/>
    <w:rsid w:val="00B37238"/>
    <w:rsid w:val="00B42126"/>
    <w:rsid w:val="00B42874"/>
    <w:rsid w:val="00B43E1E"/>
    <w:rsid w:val="00B45BC7"/>
    <w:rsid w:val="00B45E50"/>
    <w:rsid w:val="00B51EA6"/>
    <w:rsid w:val="00B52C74"/>
    <w:rsid w:val="00B53CE5"/>
    <w:rsid w:val="00B54A78"/>
    <w:rsid w:val="00B55522"/>
    <w:rsid w:val="00B56A73"/>
    <w:rsid w:val="00B57AB6"/>
    <w:rsid w:val="00B57CE5"/>
    <w:rsid w:val="00B6182A"/>
    <w:rsid w:val="00B61AD2"/>
    <w:rsid w:val="00B62660"/>
    <w:rsid w:val="00B62B27"/>
    <w:rsid w:val="00B6387D"/>
    <w:rsid w:val="00B63D92"/>
    <w:rsid w:val="00B66211"/>
    <w:rsid w:val="00B66E3C"/>
    <w:rsid w:val="00B66F1C"/>
    <w:rsid w:val="00B6741A"/>
    <w:rsid w:val="00B674B3"/>
    <w:rsid w:val="00B70937"/>
    <w:rsid w:val="00B709A8"/>
    <w:rsid w:val="00B711D1"/>
    <w:rsid w:val="00B71A87"/>
    <w:rsid w:val="00B71D01"/>
    <w:rsid w:val="00B731E0"/>
    <w:rsid w:val="00B7741C"/>
    <w:rsid w:val="00B8181D"/>
    <w:rsid w:val="00B81D19"/>
    <w:rsid w:val="00B82FC4"/>
    <w:rsid w:val="00B84A87"/>
    <w:rsid w:val="00B84C92"/>
    <w:rsid w:val="00B86829"/>
    <w:rsid w:val="00B901BF"/>
    <w:rsid w:val="00B90BB9"/>
    <w:rsid w:val="00B91320"/>
    <w:rsid w:val="00B9422C"/>
    <w:rsid w:val="00B96C72"/>
    <w:rsid w:val="00B97351"/>
    <w:rsid w:val="00B97BD0"/>
    <w:rsid w:val="00B97DF9"/>
    <w:rsid w:val="00BA49A3"/>
    <w:rsid w:val="00BA6252"/>
    <w:rsid w:val="00BA662C"/>
    <w:rsid w:val="00BA68E0"/>
    <w:rsid w:val="00BA692B"/>
    <w:rsid w:val="00BA6EF1"/>
    <w:rsid w:val="00BA7ECB"/>
    <w:rsid w:val="00BB107D"/>
    <w:rsid w:val="00BB28F3"/>
    <w:rsid w:val="00BB299A"/>
    <w:rsid w:val="00BB3339"/>
    <w:rsid w:val="00BB3DD0"/>
    <w:rsid w:val="00BB46D4"/>
    <w:rsid w:val="00BB633D"/>
    <w:rsid w:val="00BB6D7D"/>
    <w:rsid w:val="00BB7305"/>
    <w:rsid w:val="00BC09D8"/>
    <w:rsid w:val="00BC1531"/>
    <w:rsid w:val="00BC2765"/>
    <w:rsid w:val="00BC5B93"/>
    <w:rsid w:val="00BC65BD"/>
    <w:rsid w:val="00BD074C"/>
    <w:rsid w:val="00BD18B5"/>
    <w:rsid w:val="00BD408A"/>
    <w:rsid w:val="00BD530A"/>
    <w:rsid w:val="00BD55D4"/>
    <w:rsid w:val="00BE0B71"/>
    <w:rsid w:val="00BE44C7"/>
    <w:rsid w:val="00BE46B4"/>
    <w:rsid w:val="00BE4F4C"/>
    <w:rsid w:val="00BF02FF"/>
    <w:rsid w:val="00BF31B1"/>
    <w:rsid w:val="00BF7B78"/>
    <w:rsid w:val="00C01003"/>
    <w:rsid w:val="00C0425E"/>
    <w:rsid w:val="00C050E0"/>
    <w:rsid w:val="00C05473"/>
    <w:rsid w:val="00C05F6F"/>
    <w:rsid w:val="00C07EA4"/>
    <w:rsid w:val="00C10DF8"/>
    <w:rsid w:val="00C11390"/>
    <w:rsid w:val="00C12226"/>
    <w:rsid w:val="00C127AF"/>
    <w:rsid w:val="00C129FC"/>
    <w:rsid w:val="00C13D43"/>
    <w:rsid w:val="00C13FBD"/>
    <w:rsid w:val="00C15A42"/>
    <w:rsid w:val="00C15E1D"/>
    <w:rsid w:val="00C16261"/>
    <w:rsid w:val="00C20936"/>
    <w:rsid w:val="00C20AE5"/>
    <w:rsid w:val="00C21584"/>
    <w:rsid w:val="00C22786"/>
    <w:rsid w:val="00C22C99"/>
    <w:rsid w:val="00C23259"/>
    <w:rsid w:val="00C240A1"/>
    <w:rsid w:val="00C25BFE"/>
    <w:rsid w:val="00C26623"/>
    <w:rsid w:val="00C268AC"/>
    <w:rsid w:val="00C279F2"/>
    <w:rsid w:val="00C304F0"/>
    <w:rsid w:val="00C3099A"/>
    <w:rsid w:val="00C31A90"/>
    <w:rsid w:val="00C327F1"/>
    <w:rsid w:val="00C3307C"/>
    <w:rsid w:val="00C3435A"/>
    <w:rsid w:val="00C34E65"/>
    <w:rsid w:val="00C3515E"/>
    <w:rsid w:val="00C3574D"/>
    <w:rsid w:val="00C36773"/>
    <w:rsid w:val="00C373D8"/>
    <w:rsid w:val="00C41A6C"/>
    <w:rsid w:val="00C41FA9"/>
    <w:rsid w:val="00C43A06"/>
    <w:rsid w:val="00C4482F"/>
    <w:rsid w:val="00C4791D"/>
    <w:rsid w:val="00C47D10"/>
    <w:rsid w:val="00C47DCA"/>
    <w:rsid w:val="00C50CF7"/>
    <w:rsid w:val="00C51251"/>
    <w:rsid w:val="00C525E6"/>
    <w:rsid w:val="00C53338"/>
    <w:rsid w:val="00C53C68"/>
    <w:rsid w:val="00C5692B"/>
    <w:rsid w:val="00C6111F"/>
    <w:rsid w:val="00C62DB3"/>
    <w:rsid w:val="00C6427C"/>
    <w:rsid w:val="00C649F0"/>
    <w:rsid w:val="00C652C3"/>
    <w:rsid w:val="00C65699"/>
    <w:rsid w:val="00C65DA0"/>
    <w:rsid w:val="00C66562"/>
    <w:rsid w:val="00C67758"/>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52B"/>
    <w:rsid w:val="00C90B22"/>
    <w:rsid w:val="00C90D5A"/>
    <w:rsid w:val="00C90FE3"/>
    <w:rsid w:val="00C915A9"/>
    <w:rsid w:val="00C92523"/>
    <w:rsid w:val="00C93918"/>
    <w:rsid w:val="00C93C2A"/>
    <w:rsid w:val="00C93D9F"/>
    <w:rsid w:val="00C97AB5"/>
    <w:rsid w:val="00CA39FC"/>
    <w:rsid w:val="00CA5438"/>
    <w:rsid w:val="00CA5BE2"/>
    <w:rsid w:val="00CA5E30"/>
    <w:rsid w:val="00CA5ED0"/>
    <w:rsid w:val="00CA6614"/>
    <w:rsid w:val="00CA6E60"/>
    <w:rsid w:val="00CA7178"/>
    <w:rsid w:val="00CB1EFD"/>
    <w:rsid w:val="00CB43FA"/>
    <w:rsid w:val="00CB4842"/>
    <w:rsid w:val="00CB4BDE"/>
    <w:rsid w:val="00CB5B68"/>
    <w:rsid w:val="00CB62D7"/>
    <w:rsid w:val="00CB6F2F"/>
    <w:rsid w:val="00CB7E83"/>
    <w:rsid w:val="00CC0EDD"/>
    <w:rsid w:val="00CC1E7B"/>
    <w:rsid w:val="00CC2602"/>
    <w:rsid w:val="00CC2BA0"/>
    <w:rsid w:val="00CC3A03"/>
    <w:rsid w:val="00CC3E53"/>
    <w:rsid w:val="00CC6CF3"/>
    <w:rsid w:val="00CC7476"/>
    <w:rsid w:val="00CD0A50"/>
    <w:rsid w:val="00CD15FF"/>
    <w:rsid w:val="00CD1A6A"/>
    <w:rsid w:val="00CD201E"/>
    <w:rsid w:val="00CD32B4"/>
    <w:rsid w:val="00CD5249"/>
    <w:rsid w:val="00CD58B5"/>
    <w:rsid w:val="00CD796C"/>
    <w:rsid w:val="00CE0C0F"/>
    <w:rsid w:val="00CE40AE"/>
    <w:rsid w:val="00CE548C"/>
    <w:rsid w:val="00CE67F9"/>
    <w:rsid w:val="00CE6F22"/>
    <w:rsid w:val="00CE70F6"/>
    <w:rsid w:val="00CE77E7"/>
    <w:rsid w:val="00CE7954"/>
    <w:rsid w:val="00CF0167"/>
    <w:rsid w:val="00CF05C9"/>
    <w:rsid w:val="00CF1417"/>
    <w:rsid w:val="00CF15AB"/>
    <w:rsid w:val="00CF2A8C"/>
    <w:rsid w:val="00CF3F37"/>
    <w:rsid w:val="00CF4668"/>
    <w:rsid w:val="00CF5E4F"/>
    <w:rsid w:val="00CF61C2"/>
    <w:rsid w:val="00CF698A"/>
    <w:rsid w:val="00CF6ADD"/>
    <w:rsid w:val="00D00C65"/>
    <w:rsid w:val="00D01D3F"/>
    <w:rsid w:val="00D01E5B"/>
    <w:rsid w:val="00D045B0"/>
    <w:rsid w:val="00D04E5F"/>
    <w:rsid w:val="00D05AE9"/>
    <w:rsid w:val="00D0634D"/>
    <w:rsid w:val="00D066AA"/>
    <w:rsid w:val="00D066B9"/>
    <w:rsid w:val="00D0736C"/>
    <w:rsid w:val="00D129C6"/>
    <w:rsid w:val="00D12B22"/>
    <w:rsid w:val="00D13215"/>
    <w:rsid w:val="00D137BE"/>
    <w:rsid w:val="00D13C70"/>
    <w:rsid w:val="00D14E80"/>
    <w:rsid w:val="00D15F20"/>
    <w:rsid w:val="00D161AE"/>
    <w:rsid w:val="00D17089"/>
    <w:rsid w:val="00D201E9"/>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E4A"/>
    <w:rsid w:val="00D44461"/>
    <w:rsid w:val="00D4577B"/>
    <w:rsid w:val="00D50BA0"/>
    <w:rsid w:val="00D51206"/>
    <w:rsid w:val="00D5198A"/>
    <w:rsid w:val="00D53A47"/>
    <w:rsid w:val="00D601A6"/>
    <w:rsid w:val="00D61F2D"/>
    <w:rsid w:val="00D62F47"/>
    <w:rsid w:val="00D639B5"/>
    <w:rsid w:val="00D63A92"/>
    <w:rsid w:val="00D65DBE"/>
    <w:rsid w:val="00D7159E"/>
    <w:rsid w:val="00D71A09"/>
    <w:rsid w:val="00D72B6E"/>
    <w:rsid w:val="00D73CB0"/>
    <w:rsid w:val="00D746A8"/>
    <w:rsid w:val="00D81755"/>
    <w:rsid w:val="00D81770"/>
    <w:rsid w:val="00D8271B"/>
    <w:rsid w:val="00D8320B"/>
    <w:rsid w:val="00D83E8A"/>
    <w:rsid w:val="00D8400B"/>
    <w:rsid w:val="00D87177"/>
    <w:rsid w:val="00D87F7B"/>
    <w:rsid w:val="00D9056A"/>
    <w:rsid w:val="00D90793"/>
    <w:rsid w:val="00D90DB9"/>
    <w:rsid w:val="00D91C55"/>
    <w:rsid w:val="00D92661"/>
    <w:rsid w:val="00D926AE"/>
    <w:rsid w:val="00D935DC"/>
    <w:rsid w:val="00D93EA4"/>
    <w:rsid w:val="00D9437B"/>
    <w:rsid w:val="00D943F6"/>
    <w:rsid w:val="00D952C1"/>
    <w:rsid w:val="00D967B5"/>
    <w:rsid w:val="00D96B0E"/>
    <w:rsid w:val="00D96C2B"/>
    <w:rsid w:val="00D96D6A"/>
    <w:rsid w:val="00DA0124"/>
    <w:rsid w:val="00DA01A1"/>
    <w:rsid w:val="00DA22D5"/>
    <w:rsid w:val="00DA2FDB"/>
    <w:rsid w:val="00DA4C9E"/>
    <w:rsid w:val="00DA55FE"/>
    <w:rsid w:val="00DA5668"/>
    <w:rsid w:val="00DA598C"/>
    <w:rsid w:val="00DA6CC7"/>
    <w:rsid w:val="00DB11DC"/>
    <w:rsid w:val="00DB2F54"/>
    <w:rsid w:val="00DB48F1"/>
    <w:rsid w:val="00DB4C18"/>
    <w:rsid w:val="00DB6AAB"/>
    <w:rsid w:val="00DB77C7"/>
    <w:rsid w:val="00DC0079"/>
    <w:rsid w:val="00DC0A58"/>
    <w:rsid w:val="00DC0EEB"/>
    <w:rsid w:val="00DC2883"/>
    <w:rsid w:val="00DC4EB8"/>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E34"/>
    <w:rsid w:val="00DE273B"/>
    <w:rsid w:val="00DE43A5"/>
    <w:rsid w:val="00DE5AC2"/>
    <w:rsid w:val="00DE5BE7"/>
    <w:rsid w:val="00DE673B"/>
    <w:rsid w:val="00DE7AD9"/>
    <w:rsid w:val="00DF0266"/>
    <w:rsid w:val="00DF1565"/>
    <w:rsid w:val="00DF2033"/>
    <w:rsid w:val="00DF27DF"/>
    <w:rsid w:val="00DF3D4F"/>
    <w:rsid w:val="00DF4D2A"/>
    <w:rsid w:val="00DF5A97"/>
    <w:rsid w:val="00DF5BEE"/>
    <w:rsid w:val="00DF78AE"/>
    <w:rsid w:val="00DF7DAB"/>
    <w:rsid w:val="00E00E6E"/>
    <w:rsid w:val="00E01D55"/>
    <w:rsid w:val="00E0660C"/>
    <w:rsid w:val="00E06E32"/>
    <w:rsid w:val="00E075E7"/>
    <w:rsid w:val="00E07728"/>
    <w:rsid w:val="00E1146E"/>
    <w:rsid w:val="00E139B0"/>
    <w:rsid w:val="00E16A3C"/>
    <w:rsid w:val="00E17F68"/>
    <w:rsid w:val="00E20025"/>
    <w:rsid w:val="00E208A4"/>
    <w:rsid w:val="00E21B77"/>
    <w:rsid w:val="00E22148"/>
    <w:rsid w:val="00E2261D"/>
    <w:rsid w:val="00E23DE4"/>
    <w:rsid w:val="00E24238"/>
    <w:rsid w:val="00E25172"/>
    <w:rsid w:val="00E31164"/>
    <w:rsid w:val="00E343C7"/>
    <w:rsid w:val="00E346FD"/>
    <w:rsid w:val="00E357FE"/>
    <w:rsid w:val="00E438D5"/>
    <w:rsid w:val="00E4488A"/>
    <w:rsid w:val="00E45931"/>
    <w:rsid w:val="00E4724F"/>
    <w:rsid w:val="00E50E06"/>
    <w:rsid w:val="00E5127F"/>
    <w:rsid w:val="00E512BE"/>
    <w:rsid w:val="00E51387"/>
    <w:rsid w:val="00E514D3"/>
    <w:rsid w:val="00E51F00"/>
    <w:rsid w:val="00E53C03"/>
    <w:rsid w:val="00E5619A"/>
    <w:rsid w:val="00E5619D"/>
    <w:rsid w:val="00E563D1"/>
    <w:rsid w:val="00E56E9A"/>
    <w:rsid w:val="00E57D2C"/>
    <w:rsid w:val="00E61C9C"/>
    <w:rsid w:val="00E61CB0"/>
    <w:rsid w:val="00E622C5"/>
    <w:rsid w:val="00E6249F"/>
    <w:rsid w:val="00E638B1"/>
    <w:rsid w:val="00E649F8"/>
    <w:rsid w:val="00E65394"/>
    <w:rsid w:val="00E6577A"/>
    <w:rsid w:val="00E65A19"/>
    <w:rsid w:val="00E66A27"/>
    <w:rsid w:val="00E6786A"/>
    <w:rsid w:val="00E704C6"/>
    <w:rsid w:val="00E7190E"/>
    <w:rsid w:val="00E71D58"/>
    <w:rsid w:val="00E72119"/>
    <w:rsid w:val="00E72AEC"/>
    <w:rsid w:val="00E72F45"/>
    <w:rsid w:val="00E743F0"/>
    <w:rsid w:val="00E747C9"/>
    <w:rsid w:val="00E74ACC"/>
    <w:rsid w:val="00E773F7"/>
    <w:rsid w:val="00E77FB7"/>
    <w:rsid w:val="00E80DF7"/>
    <w:rsid w:val="00E8647A"/>
    <w:rsid w:val="00E8780B"/>
    <w:rsid w:val="00E87E57"/>
    <w:rsid w:val="00E90158"/>
    <w:rsid w:val="00E90770"/>
    <w:rsid w:val="00E90F30"/>
    <w:rsid w:val="00E916A3"/>
    <w:rsid w:val="00E91D92"/>
    <w:rsid w:val="00E91E5E"/>
    <w:rsid w:val="00E93162"/>
    <w:rsid w:val="00E93653"/>
    <w:rsid w:val="00E943D6"/>
    <w:rsid w:val="00E95B35"/>
    <w:rsid w:val="00E970EE"/>
    <w:rsid w:val="00E975B6"/>
    <w:rsid w:val="00EA09E5"/>
    <w:rsid w:val="00EA0DA3"/>
    <w:rsid w:val="00EA1CD3"/>
    <w:rsid w:val="00EA34DA"/>
    <w:rsid w:val="00EA4144"/>
    <w:rsid w:val="00EA5BC0"/>
    <w:rsid w:val="00EA601F"/>
    <w:rsid w:val="00EA6E5D"/>
    <w:rsid w:val="00EA79CE"/>
    <w:rsid w:val="00EB088D"/>
    <w:rsid w:val="00EB10D3"/>
    <w:rsid w:val="00EB134F"/>
    <w:rsid w:val="00EB15CB"/>
    <w:rsid w:val="00EB1944"/>
    <w:rsid w:val="00EB37AC"/>
    <w:rsid w:val="00EB46CD"/>
    <w:rsid w:val="00EB4E48"/>
    <w:rsid w:val="00EB5AE0"/>
    <w:rsid w:val="00EB6ED1"/>
    <w:rsid w:val="00EC1689"/>
    <w:rsid w:val="00EC2183"/>
    <w:rsid w:val="00EC243B"/>
    <w:rsid w:val="00EC2FD7"/>
    <w:rsid w:val="00EC45D1"/>
    <w:rsid w:val="00EC609E"/>
    <w:rsid w:val="00EC6596"/>
    <w:rsid w:val="00EC76E9"/>
    <w:rsid w:val="00ED040F"/>
    <w:rsid w:val="00ED13C8"/>
    <w:rsid w:val="00ED1FDE"/>
    <w:rsid w:val="00ED201F"/>
    <w:rsid w:val="00ED3010"/>
    <w:rsid w:val="00ED40AA"/>
    <w:rsid w:val="00ED4445"/>
    <w:rsid w:val="00ED549D"/>
    <w:rsid w:val="00ED5569"/>
    <w:rsid w:val="00EE08F5"/>
    <w:rsid w:val="00EE1C74"/>
    <w:rsid w:val="00EE29AB"/>
    <w:rsid w:val="00EE2B54"/>
    <w:rsid w:val="00EE57C7"/>
    <w:rsid w:val="00EE626C"/>
    <w:rsid w:val="00EE7197"/>
    <w:rsid w:val="00EF08E7"/>
    <w:rsid w:val="00EF174B"/>
    <w:rsid w:val="00EF30C7"/>
    <w:rsid w:val="00EF3E2A"/>
    <w:rsid w:val="00EF52BA"/>
    <w:rsid w:val="00EF6991"/>
    <w:rsid w:val="00EF7A7D"/>
    <w:rsid w:val="00EF7DA5"/>
    <w:rsid w:val="00F00BDA"/>
    <w:rsid w:val="00F00C33"/>
    <w:rsid w:val="00F01356"/>
    <w:rsid w:val="00F013BE"/>
    <w:rsid w:val="00F02530"/>
    <w:rsid w:val="00F02B09"/>
    <w:rsid w:val="00F02CEB"/>
    <w:rsid w:val="00F02E31"/>
    <w:rsid w:val="00F042FA"/>
    <w:rsid w:val="00F04A6E"/>
    <w:rsid w:val="00F04DEB"/>
    <w:rsid w:val="00F05DDB"/>
    <w:rsid w:val="00F071D9"/>
    <w:rsid w:val="00F073E0"/>
    <w:rsid w:val="00F077C8"/>
    <w:rsid w:val="00F11D1A"/>
    <w:rsid w:val="00F12E0D"/>
    <w:rsid w:val="00F15604"/>
    <w:rsid w:val="00F15E0F"/>
    <w:rsid w:val="00F205B5"/>
    <w:rsid w:val="00F2103C"/>
    <w:rsid w:val="00F21383"/>
    <w:rsid w:val="00F22503"/>
    <w:rsid w:val="00F245A9"/>
    <w:rsid w:val="00F2519F"/>
    <w:rsid w:val="00F2596B"/>
    <w:rsid w:val="00F25C26"/>
    <w:rsid w:val="00F25CF4"/>
    <w:rsid w:val="00F2692D"/>
    <w:rsid w:val="00F26FC9"/>
    <w:rsid w:val="00F27474"/>
    <w:rsid w:val="00F30D9B"/>
    <w:rsid w:val="00F31EAB"/>
    <w:rsid w:val="00F323AD"/>
    <w:rsid w:val="00F32AAA"/>
    <w:rsid w:val="00F334FB"/>
    <w:rsid w:val="00F343BC"/>
    <w:rsid w:val="00F345E9"/>
    <w:rsid w:val="00F34C37"/>
    <w:rsid w:val="00F34EB9"/>
    <w:rsid w:val="00F351DC"/>
    <w:rsid w:val="00F36766"/>
    <w:rsid w:val="00F36E17"/>
    <w:rsid w:val="00F37E42"/>
    <w:rsid w:val="00F41750"/>
    <w:rsid w:val="00F421F4"/>
    <w:rsid w:val="00F43679"/>
    <w:rsid w:val="00F5196F"/>
    <w:rsid w:val="00F53401"/>
    <w:rsid w:val="00F539E9"/>
    <w:rsid w:val="00F53A83"/>
    <w:rsid w:val="00F54321"/>
    <w:rsid w:val="00F54C13"/>
    <w:rsid w:val="00F54D27"/>
    <w:rsid w:val="00F56137"/>
    <w:rsid w:val="00F562A9"/>
    <w:rsid w:val="00F6026B"/>
    <w:rsid w:val="00F60270"/>
    <w:rsid w:val="00F602FF"/>
    <w:rsid w:val="00F6060C"/>
    <w:rsid w:val="00F607C3"/>
    <w:rsid w:val="00F61BDF"/>
    <w:rsid w:val="00F6393D"/>
    <w:rsid w:val="00F63A16"/>
    <w:rsid w:val="00F671B6"/>
    <w:rsid w:val="00F675EB"/>
    <w:rsid w:val="00F70709"/>
    <w:rsid w:val="00F73E4B"/>
    <w:rsid w:val="00F7430B"/>
    <w:rsid w:val="00F74633"/>
    <w:rsid w:val="00F7665D"/>
    <w:rsid w:val="00F769BD"/>
    <w:rsid w:val="00F77262"/>
    <w:rsid w:val="00F777DC"/>
    <w:rsid w:val="00F77CCD"/>
    <w:rsid w:val="00F77F80"/>
    <w:rsid w:val="00F80021"/>
    <w:rsid w:val="00F80141"/>
    <w:rsid w:val="00F80872"/>
    <w:rsid w:val="00F8239A"/>
    <w:rsid w:val="00F85205"/>
    <w:rsid w:val="00F85AE0"/>
    <w:rsid w:val="00F867B0"/>
    <w:rsid w:val="00F86905"/>
    <w:rsid w:val="00F90B28"/>
    <w:rsid w:val="00F90EC8"/>
    <w:rsid w:val="00F9135B"/>
    <w:rsid w:val="00F913D3"/>
    <w:rsid w:val="00F9188F"/>
    <w:rsid w:val="00F91C32"/>
    <w:rsid w:val="00F9275E"/>
    <w:rsid w:val="00F943AC"/>
    <w:rsid w:val="00F94F7D"/>
    <w:rsid w:val="00F96685"/>
    <w:rsid w:val="00F96CFD"/>
    <w:rsid w:val="00F96F6D"/>
    <w:rsid w:val="00FA08CE"/>
    <w:rsid w:val="00FA10F4"/>
    <w:rsid w:val="00FA1286"/>
    <w:rsid w:val="00FA2E23"/>
    <w:rsid w:val="00FA42F4"/>
    <w:rsid w:val="00FA55E4"/>
    <w:rsid w:val="00FA6500"/>
    <w:rsid w:val="00FA7788"/>
    <w:rsid w:val="00FB0B14"/>
    <w:rsid w:val="00FB13B5"/>
    <w:rsid w:val="00FB1E59"/>
    <w:rsid w:val="00FB2E33"/>
    <w:rsid w:val="00FB38D3"/>
    <w:rsid w:val="00FB43CB"/>
    <w:rsid w:val="00FB4497"/>
    <w:rsid w:val="00FB4E00"/>
    <w:rsid w:val="00FC03F8"/>
    <w:rsid w:val="00FC0F80"/>
    <w:rsid w:val="00FC262A"/>
    <w:rsid w:val="00FC32A6"/>
    <w:rsid w:val="00FC6F07"/>
    <w:rsid w:val="00FC7B90"/>
    <w:rsid w:val="00FD0428"/>
    <w:rsid w:val="00FD1BFB"/>
    <w:rsid w:val="00FD2DC9"/>
    <w:rsid w:val="00FD3363"/>
    <w:rsid w:val="00FD3AC8"/>
    <w:rsid w:val="00FD496E"/>
    <w:rsid w:val="00FD5733"/>
    <w:rsid w:val="00FD5D0E"/>
    <w:rsid w:val="00FD73FA"/>
    <w:rsid w:val="00FD7DCC"/>
    <w:rsid w:val="00FE1357"/>
    <w:rsid w:val="00FE1A6F"/>
    <w:rsid w:val="00FE27E1"/>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34A4"/>
    <w:rsid w:val="00FF3C1E"/>
    <w:rsid w:val="00FF4468"/>
    <w:rsid w:val="00FF47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010D7452"/>
  <w15:chartTrackingRefBased/>
  <w15:docId w15:val="{AC74470B-0C83-4BF4-96F5-7F0E56366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9443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5B6E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
    <w:basedOn w:val="1"/>
    <w:next w:val="a"/>
    <w:link w:val="20"/>
    <w:qFormat/>
    <w:rsid w:val="005B6ECA"/>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5B6ECA"/>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qFormat/>
    <w:rsid w:val="005B6ECA"/>
    <w:pPr>
      <w:ind w:left="1418" w:hanging="1418"/>
      <w:outlineLvl w:val="3"/>
    </w:pPr>
    <w:rPr>
      <w:sz w:val="24"/>
    </w:rPr>
  </w:style>
  <w:style w:type="paragraph" w:styleId="5">
    <w:name w:val="heading 5"/>
    <w:basedOn w:val="4"/>
    <w:next w:val="a"/>
    <w:qFormat/>
    <w:rsid w:val="005B6ECA"/>
    <w:pPr>
      <w:ind w:left="1701" w:hanging="1701"/>
      <w:outlineLvl w:val="4"/>
    </w:pPr>
    <w:rPr>
      <w:sz w:val="22"/>
    </w:rPr>
  </w:style>
  <w:style w:type="paragraph" w:styleId="6">
    <w:name w:val="heading 6"/>
    <w:basedOn w:val="H6"/>
    <w:next w:val="a"/>
    <w:qFormat/>
    <w:rsid w:val="005B6ECA"/>
    <w:pPr>
      <w:outlineLvl w:val="5"/>
    </w:pPr>
  </w:style>
  <w:style w:type="paragraph" w:styleId="7">
    <w:name w:val="heading 7"/>
    <w:basedOn w:val="H6"/>
    <w:next w:val="a"/>
    <w:qFormat/>
    <w:rsid w:val="005B6ECA"/>
    <w:pPr>
      <w:outlineLvl w:val="6"/>
    </w:pPr>
  </w:style>
  <w:style w:type="paragraph" w:styleId="8">
    <w:name w:val="heading 8"/>
    <w:basedOn w:val="1"/>
    <w:next w:val="a"/>
    <w:qFormat/>
    <w:rsid w:val="005B6ECA"/>
    <w:pPr>
      <w:ind w:left="0" w:firstLine="0"/>
      <w:outlineLvl w:val="7"/>
    </w:pPr>
  </w:style>
  <w:style w:type="paragraph" w:styleId="9">
    <w:name w:val="heading 9"/>
    <w:basedOn w:val="8"/>
    <w:next w:val="a"/>
    <w:qFormat/>
    <w:rsid w:val="005B6E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rsid w:val="005B6ECA"/>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6">
    <w:name w:val="Document Map"/>
    <w:basedOn w:val="a"/>
    <w:semiHidden/>
    <w:pPr>
      <w:shd w:val="clear" w:color="auto" w:fill="000080"/>
    </w:pPr>
    <w:rPr>
      <w:rFonts w:ascii="Tahoma" w:hAnsi="Tahoma"/>
    </w:rPr>
  </w:style>
  <w:style w:type="paragraph" w:styleId="a7">
    <w:name w:val="footer"/>
    <w:basedOn w:val="a5"/>
    <w:link w:val="a8"/>
    <w:rsid w:val="005B6ECA"/>
    <w:pPr>
      <w:jc w:val="center"/>
    </w:pPr>
    <w:rPr>
      <w:i/>
      <w:lang w:val="x-none"/>
    </w:rPr>
  </w:style>
  <w:style w:type="paragraph" w:styleId="a9">
    <w:name w:val="caption"/>
    <w:aliases w:val="CaptionTab,cap,cap Char,Caption Char1 Char,cap Char Char1,Caption Char Char1 Char,cap Char2,Caption Equation,cap1,cap2,cap11,Légende-figure,Légende-figure Char,Beschrifubg,Beschriftung Char,label,cap11 Char,cap11 Char Char Char,captions"/>
    <w:basedOn w:val="a"/>
    <w:next w:val="a"/>
    <w:link w:val="aa"/>
    <w:qFormat/>
    <w:pPr>
      <w:spacing w:before="120" w:after="120"/>
    </w:pPr>
    <w:rPr>
      <w:b/>
      <w:lang w:eastAsia="x-none"/>
    </w:rPr>
  </w:style>
  <w:style w:type="paragraph" w:customStyle="1" w:styleId="Reference">
    <w:name w:val="Reference"/>
    <w:basedOn w:val="a"/>
    <w:pPr>
      <w:numPr>
        <w:numId w:val="2"/>
      </w:numPr>
    </w:pPr>
  </w:style>
  <w:style w:type="character" w:styleId="ab">
    <w:name w:val="page number"/>
    <w:basedOn w:val="a0"/>
  </w:style>
  <w:style w:type="paragraph" w:customStyle="1" w:styleId="FP">
    <w:name w:val="FP"/>
    <w:basedOn w:val="a"/>
    <w:rsid w:val="005B6ECA"/>
    <w:pPr>
      <w:spacing w:after="0"/>
    </w:pPr>
  </w:style>
  <w:style w:type="paragraph" w:customStyle="1" w:styleId="CRCoverPage">
    <w:name w:val="CR Cover Page"/>
    <w:pPr>
      <w:spacing w:after="120"/>
    </w:pPr>
    <w:rPr>
      <w:rFonts w:ascii="Arial" w:hAnsi="Arial"/>
      <w:lang w:val="en-GB" w:eastAsia="en-US"/>
    </w:rPr>
  </w:style>
  <w:style w:type="paragraph" w:customStyle="1" w:styleId="H6">
    <w:name w:val="H6"/>
    <w:basedOn w:val="5"/>
    <w:next w:val="a"/>
    <w:link w:val="H6Char"/>
    <w:rsid w:val="005B6ECA"/>
    <w:pPr>
      <w:ind w:left="1985" w:hanging="1985"/>
      <w:outlineLvl w:val="9"/>
    </w:pPr>
    <w:rPr>
      <w:sz w:val="20"/>
    </w:rPr>
  </w:style>
  <w:style w:type="paragraph" w:customStyle="1" w:styleId="TAH">
    <w:name w:val="TAH"/>
    <w:basedOn w:val="TAC"/>
    <w:link w:val="TAHCar"/>
    <w:qFormat/>
    <w:rsid w:val="005B6ECA"/>
    <w:rPr>
      <w:b/>
    </w:rPr>
  </w:style>
  <w:style w:type="paragraph" w:customStyle="1" w:styleId="TAC">
    <w:name w:val="TAC"/>
    <w:basedOn w:val="TAL"/>
    <w:link w:val="TACCar"/>
    <w:qFormat/>
    <w:rsid w:val="005B6ECA"/>
    <w:pPr>
      <w:jc w:val="center"/>
    </w:pPr>
  </w:style>
  <w:style w:type="paragraph" w:customStyle="1" w:styleId="TAL">
    <w:name w:val="TAL"/>
    <w:basedOn w:val="a"/>
    <w:link w:val="TAL0"/>
    <w:rsid w:val="005B6ECA"/>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5B6ECA"/>
    <w:pPr>
      <w:keepNext/>
      <w:keepLines/>
      <w:spacing w:before="60"/>
      <w:jc w:val="center"/>
    </w:pPr>
    <w:rPr>
      <w:rFonts w:ascii="Arial" w:hAnsi="Arial"/>
      <w:b/>
      <w:lang w:val="x-none"/>
    </w:rPr>
  </w:style>
  <w:style w:type="paragraph" w:customStyle="1" w:styleId="TF">
    <w:name w:val="TF"/>
    <w:aliases w:val="left"/>
    <w:basedOn w:val="TH"/>
    <w:link w:val="TFChar"/>
    <w:rsid w:val="005B6ECA"/>
    <w:pPr>
      <w:keepNext w:val="0"/>
      <w:spacing w:before="0" w:after="240"/>
    </w:pPr>
    <w:rPr>
      <w:lang w:val="en-GB" w:eastAsia="x-none"/>
    </w:rPr>
  </w:style>
  <w:style w:type="paragraph" w:customStyle="1" w:styleId="EX">
    <w:name w:val="EX"/>
    <w:basedOn w:val="a"/>
    <w:rsid w:val="005B6ECA"/>
    <w:pPr>
      <w:keepLines/>
      <w:ind w:left="1702" w:hanging="1418"/>
    </w:pPr>
  </w:style>
  <w:style w:type="paragraph" w:customStyle="1" w:styleId="EW">
    <w:name w:val="EW"/>
    <w:basedOn w:val="EX"/>
    <w:rsid w:val="005B6ECA"/>
    <w:pPr>
      <w:spacing w:after="0"/>
    </w:pPr>
  </w:style>
  <w:style w:type="paragraph" w:customStyle="1" w:styleId="B1">
    <w:name w:val="B1"/>
    <w:basedOn w:val="ac"/>
    <w:link w:val="B1Char"/>
    <w:rsid w:val="005B6ECA"/>
    <w:rPr>
      <w:lang w:val="x-none"/>
    </w:rPr>
  </w:style>
  <w:style w:type="paragraph" w:styleId="ac">
    <w:name w:val="List"/>
    <w:basedOn w:val="a"/>
    <w:rsid w:val="005B6ECA"/>
    <w:pPr>
      <w:ind w:left="568" w:hanging="284"/>
    </w:pPr>
  </w:style>
  <w:style w:type="paragraph" w:styleId="31">
    <w:name w:val="Body Text 3"/>
    <w:basedOn w:val="a"/>
    <w:pPr>
      <w:jc w:val="both"/>
    </w:pPr>
    <w:rPr>
      <w:i/>
      <w:iCs/>
    </w:rPr>
  </w:style>
  <w:style w:type="paragraph" w:styleId="ad">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e">
    <w:name w:val="List Number"/>
    <w:basedOn w:val="ac"/>
    <w:rsid w:val="005B6ECA"/>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
    <w:name w:val="Balloon Text"/>
    <w:basedOn w:val="a"/>
    <w:semiHidden/>
    <w:rsid w:val="00F607C3"/>
    <w:rPr>
      <w:rFonts w:ascii="Tahoma" w:hAnsi="Tahoma" w:cs="Tahoma"/>
      <w:sz w:val="16"/>
      <w:szCs w:val="16"/>
    </w:rPr>
  </w:style>
  <w:style w:type="paragraph" w:styleId="22">
    <w:name w:val="index 2"/>
    <w:basedOn w:val="10"/>
    <w:semiHidden/>
    <w:rsid w:val="005B6ECA"/>
    <w:pPr>
      <w:ind w:left="284"/>
    </w:pPr>
  </w:style>
  <w:style w:type="paragraph" w:styleId="10">
    <w:name w:val="index 1"/>
    <w:basedOn w:val="a"/>
    <w:semiHidden/>
    <w:rsid w:val="005B6ECA"/>
    <w:pPr>
      <w:keepLines/>
      <w:spacing w:after="0"/>
    </w:pPr>
  </w:style>
  <w:style w:type="paragraph" w:styleId="af0">
    <w:name w:val="footnote text"/>
    <w:basedOn w:val="a"/>
    <w:semiHidden/>
    <w:rsid w:val="005B6ECA"/>
    <w:pPr>
      <w:keepLines/>
      <w:spacing w:after="0"/>
      <w:ind w:left="454" w:hanging="454"/>
    </w:pPr>
    <w:rPr>
      <w:sz w:val="16"/>
    </w:rPr>
  </w:style>
  <w:style w:type="character" w:styleId="af1">
    <w:name w:val="footnote reference"/>
    <w:semiHidden/>
    <w:rsid w:val="005B6ECA"/>
    <w:rPr>
      <w:b/>
      <w:position w:val="6"/>
      <w:sz w:val="16"/>
    </w:rPr>
  </w:style>
  <w:style w:type="character" w:styleId="af2">
    <w:name w:val="annotation reference"/>
    <w:semiHidden/>
    <w:rsid w:val="00414FAB"/>
    <w:rPr>
      <w:sz w:val="16"/>
      <w:szCs w:val="16"/>
    </w:rPr>
  </w:style>
  <w:style w:type="paragraph" w:styleId="af3">
    <w:name w:val="annotation text"/>
    <w:basedOn w:val="a"/>
    <w:semiHidden/>
    <w:rsid w:val="00414FAB"/>
  </w:style>
  <w:style w:type="paragraph" w:styleId="af4">
    <w:name w:val="annotation subject"/>
    <w:basedOn w:val="af3"/>
    <w:next w:val="af3"/>
    <w:semiHidden/>
    <w:rsid w:val="00414FAB"/>
    <w:rPr>
      <w:b/>
      <w:bCs/>
    </w:rPr>
  </w:style>
  <w:style w:type="table" w:styleId="af5">
    <w:name w:val="Table Grid"/>
    <w:basedOn w:val="a1"/>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TOC5"/>
    <w:next w:val="a"/>
    <w:semiHidden/>
    <w:rsid w:val="005B6ECA"/>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TOC8">
    <w:name w:val="toc 8"/>
    <w:basedOn w:val="TOC1"/>
    <w:rsid w:val="005B6ECA"/>
    <w:pPr>
      <w:spacing w:before="180"/>
      <w:ind w:left="2693" w:hanging="2693"/>
    </w:pPr>
    <w:rPr>
      <w:b/>
    </w:rPr>
  </w:style>
  <w:style w:type="paragraph" w:styleId="TOC1">
    <w:name w:val="toc 1"/>
    <w:rsid w:val="005B6E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5B6E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5B6ECA"/>
    <w:pPr>
      <w:ind w:left="1701" w:hanging="1701"/>
    </w:pPr>
  </w:style>
  <w:style w:type="paragraph" w:styleId="TOC4">
    <w:name w:val="toc 4"/>
    <w:basedOn w:val="TOC3"/>
    <w:rsid w:val="005B6ECA"/>
    <w:pPr>
      <w:ind w:left="1418" w:hanging="1418"/>
    </w:pPr>
  </w:style>
  <w:style w:type="paragraph" w:styleId="TOC3">
    <w:name w:val="toc 3"/>
    <w:basedOn w:val="TOC2"/>
    <w:rsid w:val="005B6ECA"/>
    <w:pPr>
      <w:ind w:left="1134" w:hanging="1134"/>
    </w:pPr>
  </w:style>
  <w:style w:type="paragraph" w:styleId="TOC2">
    <w:name w:val="toc 2"/>
    <w:basedOn w:val="TOC1"/>
    <w:rsid w:val="005B6ECA"/>
    <w:pPr>
      <w:keepNext w:val="0"/>
      <w:spacing w:before="0"/>
      <w:ind w:left="851" w:hanging="851"/>
    </w:pPr>
    <w:rPr>
      <w:sz w:val="20"/>
    </w:rPr>
  </w:style>
  <w:style w:type="paragraph" w:customStyle="1" w:styleId="ZH">
    <w:name w:val="ZH"/>
    <w:rsid w:val="005B6E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5B6ECA"/>
    <w:pPr>
      <w:outlineLvl w:val="9"/>
    </w:pPr>
  </w:style>
  <w:style w:type="paragraph" w:styleId="23">
    <w:name w:val="List Number 2"/>
    <w:basedOn w:val="ae"/>
    <w:rsid w:val="005B6ECA"/>
    <w:pPr>
      <w:ind w:left="851"/>
    </w:pPr>
  </w:style>
  <w:style w:type="paragraph" w:customStyle="1" w:styleId="NO">
    <w:name w:val="NO"/>
    <w:basedOn w:val="a"/>
    <w:link w:val="NOChar"/>
    <w:rsid w:val="005B6ECA"/>
    <w:pPr>
      <w:keepLines/>
      <w:ind w:left="1135" w:hanging="851"/>
    </w:pPr>
    <w:rPr>
      <w:lang w:val="x-none"/>
    </w:rPr>
  </w:style>
  <w:style w:type="paragraph" w:styleId="TOC9">
    <w:name w:val="toc 9"/>
    <w:basedOn w:val="TOC8"/>
    <w:rsid w:val="005B6ECA"/>
    <w:pPr>
      <w:ind w:left="1418" w:hanging="1418"/>
    </w:pPr>
  </w:style>
  <w:style w:type="paragraph" w:customStyle="1" w:styleId="LD">
    <w:name w:val="LD"/>
    <w:rsid w:val="005B6EC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5B6ECA"/>
    <w:pPr>
      <w:spacing w:after="0"/>
    </w:pPr>
  </w:style>
  <w:style w:type="paragraph" w:styleId="TOC7">
    <w:name w:val="toc 7"/>
    <w:basedOn w:val="TOC6"/>
    <w:next w:val="a"/>
    <w:rsid w:val="005B6ECA"/>
    <w:pPr>
      <w:ind w:left="2268" w:hanging="2268"/>
    </w:pPr>
  </w:style>
  <w:style w:type="paragraph" w:styleId="24">
    <w:name w:val="List Bullet 2"/>
    <w:basedOn w:val="af6"/>
    <w:rsid w:val="005B6ECA"/>
    <w:pPr>
      <w:ind w:left="851"/>
    </w:pPr>
  </w:style>
  <w:style w:type="paragraph" w:styleId="32">
    <w:name w:val="List Bullet 3"/>
    <w:basedOn w:val="24"/>
    <w:rsid w:val="005B6ECA"/>
    <w:pPr>
      <w:ind w:left="1135"/>
    </w:pPr>
  </w:style>
  <w:style w:type="paragraph" w:customStyle="1" w:styleId="EQ">
    <w:name w:val="EQ"/>
    <w:basedOn w:val="a"/>
    <w:next w:val="a"/>
    <w:rsid w:val="005B6ECA"/>
    <w:pPr>
      <w:keepLines/>
      <w:tabs>
        <w:tab w:val="center" w:pos="4536"/>
        <w:tab w:val="right" w:pos="9072"/>
      </w:tabs>
    </w:pPr>
    <w:rPr>
      <w:noProof/>
    </w:rPr>
  </w:style>
  <w:style w:type="paragraph" w:customStyle="1" w:styleId="NF">
    <w:name w:val="NF"/>
    <w:basedOn w:val="NO"/>
    <w:rsid w:val="005B6ECA"/>
    <w:pPr>
      <w:keepNext/>
      <w:spacing w:after="0"/>
    </w:pPr>
    <w:rPr>
      <w:rFonts w:ascii="Arial" w:hAnsi="Arial"/>
      <w:sz w:val="18"/>
    </w:rPr>
  </w:style>
  <w:style w:type="paragraph" w:customStyle="1" w:styleId="PL">
    <w:name w:val="PL"/>
    <w:link w:val="PLChar"/>
    <w:rsid w:val="005B6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5B6ECA"/>
    <w:pPr>
      <w:jc w:val="right"/>
    </w:pPr>
  </w:style>
  <w:style w:type="paragraph" w:customStyle="1" w:styleId="TAN">
    <w:name w:val="TAN"/>
    <w:basedOn w:val="TAL"/>
    <w:rsid w:val="005B6ECA"/>
    <w:pPr>
      <w:ind w:left="851" w:hanging="851"/>
    </w:pPr>
  </w:style>
  <w:style w:type="paragraph" w:customStyle="1" w:styleId="ZA">
    <w:name w:val="ZA"/>
    <w:rsid w:val="005B6E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5B6E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5B6E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5B6E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5B6ECA"/>
    <w:pPr>
      <w:framePr w:wrap="notBeside" w:y="16161"/>
    </w:pPr>
  </w:style>
  <w:style w:type="character" w:customStyle="1" w:styleId="ZGSM">
    <w:name w:val="ZGSM"/>
    <w:rsid w:val="005B6ECA"/>
  </w:style>
  <w:style w:type="paragraph" w:styleId="25">
    <w:name w:val="List 2"/>
    <w:basedOn w:val="ac"/>
    <w:rsid w:val="005B6ECA"/>
    <w:pPr>
      <w:ind w:left="851"/>
    </w:pPr>
  </w:style>
  <w:style w:type="paragraph" w:customStyle="1" w:styleId="ZG">
    <w:name w:val="ZG"/>
    <w:rsid w:val="005B6E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3"/>
    <w:basedOn w:val="25"/>
    <w:rsid w:val="005B6ECA"/>
    <w:pPr>
      <w:ind w:left="1135"/>
    </w:pPr>
  </w:style>
  <w:style w:type="paragraph" w:styleId="40">
    <w:name w:val="List 4"/>
    <w:basedOn w:val="33"/>
    <w:rsid w:val="005B6ECA"/>
    <w:pPr>
      <w:ind w:left="1418"/>
    </w:pPr>
  </w:style>
  <w:style w:type="paragraph" w:styleId="50">
    <w:name w:val="List 5"/>
    <w:basedOn w:val="40"/>
    <w:rsid w:val="005B6ECA"/>
    <w:pPr>
      <w:ind w:left="1702"/>
    </w:pPr>
  </w:style>
  <w:style w:type="paragraph" w:customStyle="1" w:styleId="EditorsNote">
    <w:name w:val="Editor's Note"/>
    <w:basedOn w:val="NO"/>
    <w:rsid w:val="005B6ECA"/>
    <w:rPr>
      <w:color w:val="FF0000"/>
    </w:rPr>
  </w:style>
  <w:style w:type="paragraph" w:styleId="af6">
    <w:name w:val="List Bullet"/>
    <w:basedOn w:val="ac"/>
    <w:rsid w:val="005B6ECA"/>
  </w:style>
  <w:style w:type="paragraph" w:styleId="41">
    <w:name w:val="List Bullet 4"/>
    <w:basedOn w:val="32"/>
    <w:rsid w:val="005B6ECA"/>
    <w:pPr>
      <w:ind w:left="1418"/>
    </w:pPr>
  </w:style>
  <w:style w:type="paragraph" w:styleId="51">
    <w:name w:val="List Bullet 5"/>
    <w:basedOn w:val="41"/>
    <w:rsid w:val="005B6ECA"/>
    <w:pPr>
      <w:ind w:left="1702"/>
    </w:pPr>
  </w:style>
  <w:style w:type="paragraph" w:customStyle="1" w:styleId="B2">
    <w:name w:val="B2"/>
    <w:basedOn w:val="25"/>
    <w:link w:val="B2Char"/>
    <w:rsid w:val="005B6ECA"/>
    <w:rPr>
      <w:lang w:val="x-none"/>
    </w:rPr>
  </w:style>
  <w:style w:type="paragraph" w:customStyle="1" w:styleId="B3">
    <w:name w:val="B3"/>
    <w:basedOn w:val="33"/>
    <w:rsid w:val="005B6ECA"/>
  </w:style>
  <w:style w:type="paragraph" w:customStyle="1" w:styleId="B4">
    <w:name w:val="B4"/>
    <w:basedOn w:val="40"/>
    <w:rsid w:val="005B6ECA"/>
  </w:style>
  <w:style w:type="paragraph" w:customStyle="1" w:styleId="B5">
    <w:name w:val="B5"/>
    <w:basedOn w:val="50"/>
    <w:rsid w:val="005B6ECA"/>
  </w:style>
  <w:style w:type="paragraph" w:customStyle="1" w:styleId="ZTD">
    <w:name w:val="ZTD"/>
    <w:basedOn w:val="ZB"/>
    <w:rsid w:val="005B6ECA"/>
    <w:pPr>
      <w:framePr w:hRule="auto" w:wrap="notBeside" w:y="852"/>
    </w:pPr>
    <w:rPr>
      <w:i w:val="0"/>
      <w:sz w:val="40"/>
    </w:rPr>
  </w:style>
  <w:style w:type="character" w:customStyle="1" w:styleId="a8">
    <w:name w:val="页脚 字符"/>
    <w:link w:val="a7"/>
    <w:rsid w:val="0057047B"/>
    <w:rPr>
      <w:rFonts w:ascii="Arial" w:eastAsia="Times New Roman" w:hAnsi="Arial"/>
      <w:b/>
      <w:i/>
      <w:noProof/>
      <w:sz w:val="18"/>
      <w:lang w:eastAsia="en-US"/>
    </w:rPr>
  </w:style>
  <w:style w:type="character" w:customStyle="1" w:styleId="20">
    <w:name w:val="标题 2 字符"/>
    <w:aliases w:val="Head2A 字符,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7">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sid w:val="00512FCB"/>
    <w:rPr>
      <w:rFonts w:ascii="Arial" w:hAnsi="Arial"/>
      <w:sz w:val="18"/>
      <w:lang w:eastAsia="ja-JP"/>
    </w:rPr>
  </w:style>
  <w:style w:type="character" w:styleId="af8">
    <w:name w:val="FollowedHyperlink"/>
    <w:uiPriority w:val="99"/>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rsid w:val="006335DA"/>
    <w:rPr>
      <w:rFonts w:ascii="Courier New" w:eastAsia="Times New Roman" w:hAnsi="Courier New"/>
      <w:noProof/>
      <w:sz w:val="16"/>
      <w:lang w:val="en-GB" w:eastAsia="en-US" w:bidi="ar-SA"/>
    </w:rPr>
  </w:style>
  <w:style w:type="character" w:customStyle="1" w:styleId="TALChar">
    <w:name w:val="TAL Char"/>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table" w:customStyle="1" w:styleId="TableGrid1">
    <w:name w:val="Table Grid1"/>
    <w:basedOn w:val="a1"/>
    <w:next w:val="af5"/>
    <w:uiPriority w:val="59"/>
    <w:rsid w:val="00440C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sid w:val="00FB0B14"/>
    <w:rPr>
      <w:rFonts w:ascii="Arial" w:hAnsi="Arial"/>
      <w:sz w:val="18"/>
      <w:lang w:val="en-GB" w:eastAsia="x-none"/>
    </w:rPr>
  </w:style>
  <w:style w:type="paragraph" w:styleId="af9">
    <w:name w:val="List Paragraph"/>
    <w:basedOn w:val="a"/>
    <w:uiPriority w:val="34"/>
    <w:qFormat/>
    <w:rsid w:val="0042406B"/>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1">
    <w:name w:val="未处理的提及1"/>
    <w:uiPriority w:val="99"/>
    <w:semiHidden/>
    <w:unhideWhenUsed/>
    <w:rsid w:val="00D83E8A"/>
    <w:rPr>
      <w:color w:val="605E5C"/>
      <w:shd w:val="clear" w:color="auto" w:fill="E1DFDD"/>
    </w:rPr>
  </w:style>
  <w:style w:type="character" w:customStyle="1" w:styleId="TFChar">
    <w:name w:val="TF Char"/>
    <w:link w:val="TF"/>
    <w:rsid w:val="00453143"/>
    <w:rPr>
      <w:rFonts w:ascii="Arial" w:eastAsia="Times New Roman" w:hAnsi="Arial"/>
      <w:b/>
      <w:lang w:val="en-GB"/>
    </w:rPr>
  </w:style>
  <w:style w:type="character" w:customStyle="1" w:styleId="aa">
    <w:name w:val="题注 字符"/>
    <w:aliases w:val="CaptionTab 字符,cap 字符,cap Char 字符,Caption Char1 Char 字符,cap Char Char1 字符,Caption Char Char1 Char 字符,cap Char2 字符,Caption Equation 字符,cap1 字符,cap2 字符,cap11 字符,Légende-figure 字符,Légende-figure Char 字符,Beschrifubg 字符,Beschriftung Char 字符,label 字符"/>
    <w:link w:val="a9"/>
    <w:rsid w:val="002F0CE4"/>
    <w:rPr>
      <w:rFonts w:eastAsia="Times New Roman"/>
      <w:b/>
      <w:lang w:val="en-GB"/>
    </w:rPr>
  </w:style>
  <w:style w:type="paragraph" w:customStyle="1" w:styleId="BodyBest">
    <w:name w:val="BodyBest"/>
    <w:basedOn w:val="a"/>
    <w:link w:val="BodyBestChar"/>
    <w:qFormat/>
    <w:rsid w:val="002F0CE4"/>
    <w:pPr>
      <w:overflowPunct/>
      <w:autoSpaceDE/>
      <w:autoSpaceDN/>
      <w:adjustRightInd/>
      <w:spacing w:before="240" w:after="0"/>
      <w:ind w:left="540"/>
      <w:jc w:val="both"/>
      <w:textAlignment w:val="auto"/>
    </w:pPr>
    <w:rPr>
      <w:rFonts w:ascii="Arial" w:eastAsia="MS Mincho" w:hAnsi="Arial"/>
      <w:lang w:val="x-none" w:eastAsia="x-none"/>
    </w:rPr>
  </w:style>
  <w:style w:type="character" w:customStyle="1" w:styleId="BodyBestChar">
    <w:name w:val="BodyBest Char"/>
    <w:link w:val="BodyBest"/>
    <w:rsid w:val="002F0CE4"/>
    <w:rPr>
      <w:rFonts w:ascii="Arial" w:hAnsi="Arial" w:cs="Arial"/>
    </w:rPr>
  </w:style>
  <w:style w:type="paragraph" w:customStyle="1" w:styleId="msonormal0">
    <w:name w:val="msonormal"/>
    <w:basedOn w:val="a"/>
    <w:rsid w:val="003A3E24"/>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rsid w:val="003A3E2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rsid w:val="003A3E24"/>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rsid w:val="003A3E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rsid w:val="00980055"/>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rsid w:val="001F4DFC"/>
    <w:rPr>
      <w:b/>
      <w:lang w:val="en-GB" w:eastAsia="en-US"/>
    </w:rPr>
  </w:style>
  <w:style w:type="paragraph" w:styleId="afa">
    <w:name w:val="No Spacing"/>
    <w:uiPriority w:val="1"/>
    <w:qFormat/>
    <w:rsid w:val="00FE7B54"/>
    <w:pPr>
      <w:overflowPunct w:val="0"/>
      <w:autoSpaceDE w:val="0"/>
      <w:autoSpaceDN w:val="0"/>
      <w:adjustRightInd w:val="0"/>
    </w:pPr>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2346090">
      <w:bodyDiv w:val="1"/>
      <w:marLeft w:val="0"/>
      <w:marRight w:val="0"/>
      <w:marTop w:val="0"/>
      <w:marBottom w:val="0"/>
      <w:divBdr>
        <w:top w:val="none" w:sz="0" w:space="0" w:color="auto"/>
        <w:left w:val="none" w:sz="0" w:space="0" w:color="auto"/>
        <w:bottom w:val="none" w:sz="0" w:space="0" w:color="auto"/>
        <w:right w:val="none" w:sz="0" w:space="0" w:color="auto"/>
      </w:divBdr>
    </w:div>
    <w:div w:id="39671570">
      <w:bodyDiv w:val="1"/>
      <w:marLeft w:val="0"/>
      <w:marRight w:val="0"/>
      <w:marTop w:val="0"/>
      <w:marBottom w:val="0"/>
      <w:divBdr>
        <w:top w:val="none" w:sz="0" w:space="0" w:color="auto"/>
        <w:left w:val="none" w:sz="0" w:space="0" w:color="auto"/>
        <w:bottom w:val="none" w:sz="0" w:space="0" w:color="auto"/>
        <w:right w:val="none" w:sz="0" w:space="0" w:color="auto"/>
      </w:divBdr>
    </w:div>
    <w:div w:id="47070484">
      <w:bodyDiv w:val="1"/>
      <w:marLeft w:val="0"/>
      <w:marRight w:val="0"/>
      <w:marTop w:val="0"/>
      <w:marBottom w:val="0"/>
      <w:divBdr>
        <w:top w:val="none" w:sz="0" w:space="0" w:color="auto"/>
        <w:left w:val="none" w:sz="0" w:space="0" w:color="auto"/>
        <w:bottom w:val="none" w:sz="0" w:space="0" w:color="auto"/>
        <w:right w:val="none" w:sz="0" w:space="0" w:color="auto"/>
      </w:divBdr>
    </w:div>
    <w:div w:id="68776180">
      <w:bodyDiv w:val="1"/>
      <w:marLeft w:val="0"/>
      <w:marRight w:val="0"/>
      <w:marTop w:val="0"/>
      <w:marBottom w:val="0"/>
      <w:divBdr>
        <w:top w:val="none" w:sz="0" w:space="0" w:color="auto"/>
        <w:left w:val="none" w:sz="0" w:space="0" w:color="auto"/>
        <w:bottom w:val="none" w:sz="0" w:space="0" w:color="auto"/>
        <w:right w:val="none" w:sz="0" w:space="0" w:color="auto"/>
      </w:divBdr>
    </w:div>
    <w:div w:id="76565253">
      <w:bodyDiv w:val="1"/>
      <w:marLeft w:val="0"/>
      <w:marRight w:val="0"/>
      <w:marTop w:val="0"/>
      <w:marBottom w:val="0"/>
      <w:divBdr>
        <w:top w:val="none" w:sz="0" w:space="0" w:color="auto"/>
        <w:left w:val="none" w:sz="0" w:space="0" w:color="auto"/>
        <w:bottom w:val="none" w:sz="0" w:space="0" w:color="auto"/>
        <w:right w:val="none" w:sz="0" w:space="0" w:color="auto"/>
      </w:divBdr>
    </w:div>
    <w:div w:id="94521119">
      <w:bodyDiv w:val="1"/>
      <w:marLeft w:val="0"/>
      <w:marRight w:val="0"/>
      <w:marTop w:val="0"/>
      <w:marBottom w:val="0"/>
      <w:divBdr>
        <w:top w:val="none" w:sz="0" w:space="0" w:color="auto"/>
        <w:left w:val="none" w:sz="0" w:space="0" w:color="auto"/>
        <w:bottom w:val="none" w:sz="0" w:space="0" w:color="auto"/>
        <w:right w:val="none" w:sz="0" w:space="0" w:color="auto"/>
      </w:divBdr>
    </w:div>
    <w:div w:id="95099287">
      <w:bodyDiv w:val="1"/>
      <w:marLeft w:val="0"/>
      <w:marRight w:val="0"/>
      <w:marTop w:val="0"/>
      <w:marBottom w:val="0"/>
      <w:divBdr>
        <w:top w:val="none" w:sz="0" w:space="0" w:color="auto"/>
        <w:left w:val="none" w:sz="0" w:space="0" w:color="auto"/>
        <w:bottom w:val="none" w:sz="0" w:space="0" w:color="auto"/>
        <w:right w:val="none" w:sz="0" w:space="0" w:color="auto"/>
      </w:divBdr>
    </w:div>
    <w:div w:id="98912561">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0710966">
      <w:bodyDiv w:val="1"/>
      <w:marLeft w:val="0"/>
      <w:marRight w:val="0"/>
      <w:marTop w:val="0"/>
      <w:marBottom w:val="0"/>
      <w:divBdr>
        <w:top w:val="none" w:sz="0" w:space="0" w:color="auto"/>
        <w:left w:val="none" w:sz="0" w:space="0" w:color="auto"/>
        <w:bottom w:val="none" w:sz="0" w:space="0" w:color="auto"/>
        <w:right w:val="none" w:sz="0" w:space="0" w:color="auto"/>
      </w:divBdr>
    </w:div>
    <w:div w:id="113256537">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47091728">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06141334">
      <w:bodyDiv w:val="1"/>
      <w:marLeft w:val="0"/>
      <w:marRight w:val="0"/>
      <w:marTop w:val="0"/>
      <w:marBottom w:val="0"/>
      <w:divBdr>
        <w:top w:val="none" w:sz="0" w:space="0" w:color="auto"/>
        <w:left w:val="none" w:sz="0" w:space="0" w:color="auto"/>
        <w:bottom w:val="none" w:sz="0" w:space="0" w:color="auto"/>
        <w:right w:val="none" w:sz="0" w:space="0" w:color="auto"/>
      </w:divBdr>
    </w:div>
    <w:div w:id="210847378">
      <w:bodyDiv w:val="1"/>
      <w:marLeft w:val="0"/>
      <w:marRight w:val="0"/>
      <w:marTop w:val="0"/>
      <w:marBottom w:val="0"/>
      <w:divBdr>
        <w:top w:val="none" w:sz="0" w:space="0" w:color="auto"/>
        <w:left w:val="none" w:sz="0" w:space="0" w:color="auto"/>
        <w:bottom w:val="none" w:sz="0" w:space="0" w:color="auto"/>
        <w:right w:val="none" w:sz="0" w:space="0" w:color="auto"/>
      </w:divBdr>
    </w:div>
    <w:div w:id="218790797">
      <w:bodyDiv w:val="1"/>
      <w:marLeft w:val="0"/>
      <w:marRight w:val="0"/>
      <w:marTop w:val="0"/>
      <w:marBottom w:val="0"/>
      <w:divBdr>
        <w:top w:val="none" w:sz="0" w:space="0" w:color="auto"/>
        <w:left w:val="none" w:sz="0" w:space="0" w:color="auto"/>
        <w:bottom w:val="none" w:sz="0" w:space="0" w:color="auto"/>
        <w:right w:val="none" w:sz="0" w:space="0" w:color="auto"/>
      </w:divBdr>
    </w:div>
    <w:div w:id="226306195">
      <w:bodyDiv w:val="1"/>
      <w:marLeft w:val="0"/>
      <w:marRight w:val="0"/>
      <w:marTop w:val="0"/>
      <w:marBottom w:val="0"/>
      <w:divBdr>
        <w:top w:val="none" w:sz="0" w:space="0" w:color="auto"/>
        <w:left w:val="none" w:sz="0" w:space="0" w:color="auto"/>
        <w:bottom w:val="none" w:sz="0" w:space="0" w:color="auto"/>
        <w:right w:val="none" w:sz="0" w:space="0" w:color="auto"/>
      </w:divBdr>
    </w:div>
    <w:div w:id="227694177">
      <w:bodyDiv w:val="1"/>
      <w:marLeft w:val="0"/>
      <w:marRight w:val="0"/>
      <w:marTop w:val="0"/>
      <w:marBottom w:val="0"/>
      <w:divBdr>
        <w:top w:val="none" w:sz="0" w:space="0" w:color="auto"/>
        <w:left w:val="none" w:sz="0" w:space="0" w:color="auto"/>
        <w:bottom w:val="none" w:sz="0" w:space="0" w:color="auto"/>
        <w:right w:val="none" w:sz="0" w:space="0" w:color="auto"/>
      </w:divBdr>
    </w:div>
    <w:div w:id="232661741">
      <w:bodyDiv w:val="1"/>
      <w:marLeft w:val="0"/>
      <w:marRight w:val="0"/>
      <w:marTop w:val="0"/>
      <w:marBottom w:val="0"/>
      <w:divBdr>
        <w:top w:val="none" w:sz="0" w:space="0" w:color="auto"/>
        <w:left w:val="none" w:sz="0" w:space="0" w:color="auto"/>
        <w:bottom w:val="none" w:sz="0" w:space="0" w:color="auto"/>
        <w:right w:val="none" w:sz="0" w:space="0" w:color="auto"/>
      </w:divBdr>
    </w:div>
    <w:div w:id="253519089">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67540593">
      <w:bodyDiv w:val="1"/>
      <w:marLeft w:val="0"/>
      <w:marRight w:val="0"/>
      <w:marTop w:val="0"/>
      <w:marBottom w:val="0"/>
      <w:divBdr>
        <w:top w:val="none" w:sz="0" w:space="0" w:color="auto"/>
        <w:left w:val="none" w:sz="0" w:space="0" w:color="auto"/>
        <w:bottom w:val="none" w:sz="0" w:space="0" w:color="auto"/>
        <w:right w:val="none" w:sz="0" w:space="0" w:color="auto"/>
      </w:divBdr>
    </w:div>
    <w:div w:id="269091609">
      <w:bodyDiv w:val="1"/>
      <w:marLeft w:val="0"/>
      <w:marRight w:val="0"/>
      <w:marTop w:val="0"/>
      <w:marBottom w:val="0"/>
      <w:divBdr>
        <w:top w:val="none" w:sz="0" w:space="0" w:color="auto"/>
        <w:left w:val="none" w:sz="0" w:space="0" w:color="auto"/>
        <w:bottom w:val="none" w:sz="0" w:space="0" w:color="auto"/>
        <w:right w:val="none" w:sz="0" w:space="0" w:color="auto"/>
      </w:divBdr>
    </w:div>
    <w:div w:id="271941091">
      <w:bodyDiv w:val="1"/>
      <w:marLeft w:val="0"/>
      <w:marRight w:val="0"/>
      <w:marTop w:val="0"/>
      <w:marBottom w:val="0"/>
      <w:divBdr>
        <w:top w:val="none" w:sz="0" w:space="0" w:color="auto"/>
        <w:left w:val="none" w:sz="0" w:space="0" w:color="auto"/>
        <w:bottom w:val="none" w:sz="0" w:space="0" w:color="auto"/>
        <w:right w:val="none" w:sz="0" w:space="0" w:color="auto"/>
      </w:divBdr>
    </w:div>
    <w:div w:id="275262178">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86670264">
      <w:bodyDiv w:val="1"/>
      <w:marLeft w:val="0"/>
      <w:marRight w:val="0"/>
      <w:marTop w:val="0"/>
      <w:marBottom w:val="0"/>
      <w:divBdr>
        <w:top w:val="none" w:sz="0" w:space="0" w:color="auto"/>
        <w:left w:val="none" w:sz="0" w:space="0" w:color="auto"/>
        <w:bottom w:val="none" w:sz="0" w:space="0" w:color="auto"/>
        <w:right w:val="none" w:sz="0" w:space="0" w:color="auto"/>
      </w:divBdr>
    </w:div>
    <w:div w:id="288895985">
      <w:bodyDiv w:val="1"/>
      <w:marLeft w:val="0"/>
      <w:marRight w:val="0"/>
      <w:marTop w:val="0"/>
      <w:marBottom w:val="0"/>
      <w:divBdr>
        <w:top w:val="none" w:sz="0" w:space="0" w:color="auto"/>
        <w:left w:val="none" w:sz="0" w:space="0" w:color="auto"/>
        <w:bottom w:val="none" w:sz="0" w:space="0" w:color="auto"/>
        <w:right w:val="none" w:sz="0" w:space="0" w:color="auto"/>
      </w:divBdr>
    </w:div>
    <w:div w:id="292489570">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2112997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389423271">
      <w:bodyDiv w:val="1"/>
      <w:marLeft w:val="0"/>
      <w:marRight w:val="0"/>
      <w:marTop w:val="0"/>
      <w:marBottom w:val="0"/>
      <w:divBdr>
        <w:top w:val="none" w:sz="0" w:space="0" w:color="auto"/>
        <w:left w:val="none" w:sz="0" w:space="0" w:color="auto"/>
        <w:bottom w:val="none" w:sz="0" w:space="0" w:color="auto"/>
        <w:right w:val="none" w:sz="0" w:space="0" w:color="auto"/>
      </w:divBdr>
    </w:div>
    <w:div w:id="439491178">
      <w:bodyDiv w:val="1"/>
      <w:marLeft w:val="0"/>
      <w:marRight w:val="0"/>
      <w:marTop w:val="0"/>
      <w:marBottom w:val="0"/>
      <w:divBdr>
        <w:top w:val="none" w:sz="0" w:space="0" w:color="auto"/>
        <w:left w:val="none" w:sz="0" w:space="0" w:color="auto"/>
        <w:bottom w:val="none" w:sz="0" w:space="0" w:color="auto"/>
        <w:right w:val="none" w:sz="0" w:space="0" w:color="auto"/>
      </w:divBdr>
    </w:div>
    <w:div w:id="464739362">
      <w:bodyDiv w:val="1"/>
      <w:marLeft w:val="0"/>
      <w:marRight w:val="0"/>
      <w:marTop w:val="0"/>
      <w:marBottom w:val="0"/>
      <w:divBdr>
        <w:top w:val="none" w:sz="0" w:space="0" w:color="auto"/>
        <w:left w:val="none" w:sz="0" w:space="0" w:color="auto"/>
        <w:bottom w:val="none" w:sz="0" w:space="0" w:color="auto"/>
        <w:right w:val="none" w:sz="0" w:space="0" w:color="auto"/>
      </w:divBdr>
    </w:div>
    <w:div w:id="486898922">
      <w:bodyDiv w:val="1"/>
      <w:marLeft w:val="0"/>
      <w:marRight w:val="0"/>
      <w:marTop w:val="0"/>
      <w:marBottom w:val="0"/>
      <w:divBdr>
        <w:top w:val="none" w:sz="0" w:space="0" w:color="auto"/>
        <w:left w:val="none" w:sz="0" w:space="0" w:color="auto"/>
        <w:bottom w:val="none" w:sz="0" w:space="0" w:color="auto"/>
        <w:right w:val="none" w:sz="0" w:space="0" w:color="auto"/>
      </w:divBdr>
    </w:div>
    <w:div w:id="500318466">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10074666">
      <w:bodyDiv w:val="1"/>
      <w:marLeft w:val="0"/>
      <w:marRight w:val="0"/>
      <w:marTop w:val="0"/>
      <w:marBottom w:val="0"/>
      <w:divBdr>
        <w:top w:val="none" w:sz="0" w:space="0" w:color="auto"/>
        <w:left w:val="none" w:sz="0" w:space="0" w:color="auto"/>
        <w:bottom w:val="none" w:sz="0" w:space="0" w:color="auto"/>
        <w:right w:val="none" w:sz="0" w:space="0" w:color="auto"/>
      </w:divBdr>
    </w:div>
    <w:div w:id="558783747">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571619098">
      <w:bodyDiv w:val="1"/>
      <w:marLeft w:val="0"/>
      <w:marRight w:val="0"/>
      <w:marTop w:val="0"/>
      <w:marBottom w:val="0"/>
      <w:divBdr>
        <w:top w:val="none" w:sz="0" w:space="0" w:color="auto"/>
        <w:left w:val="none" w:sz="0" w:space="0" w:color="auto"/>
        <w:bottom w:val="none" w:sz="0" w:space="0" w:color="auto"/>
        <w:right w:val="none" w:sz="0" w:space="0" w:color="auto"/>
      </w:divBdr>
    </w:div>
    <w:div w:id="596252768">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08898064">
      <w:bodyDiv w:val="1"/>
      <w:marLeft w:val="0"/>
      <w:marRight w:val="0"/>
      <w:marTop w:val="0"/>
      <w:marBottom w:val="0"/>
      <w:divBdr>
        <w:top w:val="none" w:sz="0" w:space="0" w:color="auto"/>
        <w:left w:val="none" w:sz="0" w:space="0" w:color="auto"/>
        <w:bottom w:val="none" w:sz="0" w:space="0" w:color="auto"/>
        <w:right w:val="none" w:sz="0" w:space="0" w:color="auto"/>
      </w:divBdr>
    </w:div>
    <w:div w:id="616179552">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37301514">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682127879">
      <w:bodyDiv w:val="1"/>
      <w:marLeft w:val="0"/>
      <w:marRight w:val="0"/>
      <w:marTop w:val="0"/>
      <w:marBottom w:val="0"/>
      <w:divBdr>
        <w:top w:val="none" w:sz="0" w:space="0" w:color="auto"/>
        <w:left w:val="none" w:sz="0" w:space="0" w:color="auto"/>
        <w:bottom w:val="none" w:sz="0" w:space="0" w:color="auto"/>
        <w:right w:val="none" w:sz="0" w:space="0" w:color="auto"/>
      </w:divBdr>
    </w:div>
    <w:div w:id="690112378">
      <w:bodyDiv w:val="1"/>
      <w:marLeft w:val="0"/>
      <w:marRight w:val="0"/>
      <w:marTop w:val="0"/>
      <w:marBottom w:val="0"/>
      <w:divBdr>
        <w:top w:val="none" w:sz="0" w:space="0" w:color="auto"/>
        <w:left w:val="none" w:sz="0" w:space="0" w:color="auto"/>
        <w:bottom w:val="none" w:sz="0" w:space="0" w:color="auto"/>
        <w:right w:val="none" w:sz="0" w:space="0" w:color="auto"/>
      </w:divBdr>
    </w:div>
    <w:div w:id="690573870">
      <w:bodyDiv w:val="1"/>
      <w:marLeft w:val="0"/>
      <w:marRight w:val="0"/>
      <w:marTop w:val="0"/>
      <w:marBottom w:val="0"/>
      <w:divBdr>
        <w:top w:val="none" w:sz="0" w:space="0" w:color="auto"/>
        <w:left w:val="none" w:sz="0" w:space="0" w:color="auto"/>
        <w:bottom w:val="none" w:sz="0" w:space="0" w:color="auto"/>
        <w:right w:val="none" w:sz="0" w:space="0" w:color="auto"/>
      </w:divBdr>
    </w:div>
    <w:div w:id="705763509">
      <w:bodyDiv w:val="1"/>
      <w:marLeft w:val="0"/>
      <w:marRight w:val="0"/>
      <w:marTop w:val="0"/>
      <w:marBottom w:val="0"/>
      <w:divBdr>
        <w:top w:val="none" w:sz="0" w:space="0" w:color="auto"/>
        <w:left w:val="none" w:sz="0" w:space="0" w:color="auto"/>
        <w:bottom w:val="none" w:sz="0" w:space="0" w:color="auto"/>
        <w:right w:val="none" w:sz="0" w:space="0" w:color="auto"/>
      </w:divBdr>
    </w:div>
    <w:div w:id="716466058">
      <w:bodyDiv w:val="1"/>
      <w:marLeft w:val="0"/>
      <w:marRight w:val="0"/>
      <w:marTop w:val="0"/>
      <w:marBottom w:val="0"/>
      <w:divBdr>
        <w:top w:val="none" w:sz="0" w:space="0" w:color="auto"/>
        <w:left w:val="none" w:sz="0" w:space="0" w:color="auto"/>
        <w:bottom w:val="none" w:sz="0" w:space="0" w:color="auto"/>
        <w:right w:val="none" w:sz="0" w:space="0" w:color="auto"/>
      </w:divBdr>
    </w:div>
    <w:div w:id="733434445">
      <w:bodyDiv w:val="1"/>
      <w:marLeft w:val="0"/>
      <w:marRight w:val="0"/>
      <w:marTop w:val="0"/>
      <w:marBottom w:val="0"/>
      <w:divBdr>
        <w:top w:val="none" w:sz="0" w:space="0" w:color="auto"/>
        <w:left w:val="none" w:sz="0" w:space="0" w:color="auto"/>
        <w:bottom w:val="none" w:sz="0" w:space="0" w:color="auto"/>
        <w:right w:val="none" w:sz="0" w:space="0" w:color="auto"/>
      </w:divBdr>
    </w:div>
    <w:div w:id="735014053">
      <w:bodyDiv w:val="1"/>
      <w:marLeft w:val="0"/>
      <w:marRight w:val="0"/>
      <w:marTop w:val="0"/>
      <w:marBottom w:val="0"/>
      <w:divBdr>
        <w:top w:val="none" w:sz="0" w:space="0" w:color="auto"/>
        <w:left w:val="none" w:sz="0" w:space="0" w:color="auto"/>
        <w:bottom w:val="none" w:sz="0" w:space="0" w:color="auto"/>
        <w:right w:val="none" w:sz="0" w:space="0" w:color="auto"/>
      </w:divBdr>
    </w:div>
    <w:div w:id="736055609">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5299503">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752122869">
      <w:bodyDiv w:val="1"/>
      <w:marLeft w:val="0"/>
      <w:marRight w:val="0"/>
      <w:marTop w:val="0"/>
      <w:marBottom w:val="0"/>
      <w:divBdr>
        <w:top w:val="none" w:sz="0" w:space="0" w:color="auto"/>
        <w:left w:val="none" w:sz="0" w:space="0" w:color="auto"/>
        <w:bottom w:val="none" w:sz="0" w:space="0" w:color="auto"/>
        <w:right w:val="none" w:sz="0" w:space="0" w:color="auto"/>
      </w:divBdr>
    </w:div>
    <w:div w:id="771441661">
      <w:bodyDiv w:val="1"/>
      <w:marLeft w:val="0"/>
      <w:marRight w:val="0"/>
      <w:marTop w:val="0"/>
      <w:marBottom w:val="0"/>
      <w:divBdr>
        <w:top w:val="none" w:sz="0" w:space="0" w:color="auto"/>
        <w:left w:val="none" w:sz="0" w:space="0" w:color="auto"/>
        <w:bottom w:val="none" w:sz="0" w:space="0" w:color="auto"/>
        <w:right w:val="none" w:sz="0" w:space="0" w:color="auto"/>
      </w:divBdr>
    </w:div>
    <w:div w:id="776291455">
      <w:bodyDiv w:val="1"/>
      <w:marLeft w:val="0"/>
      <w:marRight w:val="0"/>
      <w:marTop w:val="0"/>
      <w:marBottom w:val="0"/>
      <w:divBdr>
        <w:top w:val="none" w:sz="0" w:space="0" w:color="auto"/>
        <w:left w:val="none" w:sz="0" w:space="0" w:color="auto"/>
        <w:bottom w:val="none" w:sz="0" w:space="0" w:color="auto"/>
        <w:right w:val="none" w:sz="0" w:space="0" w:color="auto"/>
      </w:divBdr>
    </w:div>
    <w:div w:id="779374347">
      <w:bodyDiv w:val="1"/>
      <w:marLeft w:val="0"/>
      <w:marRight w:val="0"/>
      <w:marTop w:val="0"/>
      <w:marBottom w:val="0"/>
      <w:divBdr>
        <w:top w:val="none" w:sz="0" w:space="0" w:color="auto"/>
        <w:left w:val="none" w:sz="0" w:space="0" w:color="auto"/>
        <w:bottom w:val="none" w:sz="0" w:space="0" w:color="auto"/>
        <w:right w:val="none" w:sz="0" w:space="0" w:color="auto"/>
      </w:divBdr>
    </w:div>
    <w:div w:id="798649216">
      <w:bodyDiv w:val="1"/>
      <w:marLeft w:val="0"/>
      <w:marRight w:val="0"/>
      <w:marTop w:val="0"/>
      <w:marBottom w:val="0"/>
      <w:divBdr>
        <w:top w:val="none" w:sz="0" w:space="0" w:color="auto"/>
        <w:left w:val="none" w:sz="0" w:space="0" w:color="auto"/>
        <w:bottom w:val="none" w:sz="0" w:space="0" w:color="auto"/>
        <w:right w:val="none" w:sz="0" w:space="0" w:color="auto"/>
      </w:divBdr>
    </w:div>
    <w:div w:id="802042816">
      <w:bodyDiv w:val="1"/>
      <w:marLeft w:val="0"/>
      <w:marRight w:val="0"/>
      <w:marTop w:val="0"/>
      <w:marBottom w:val="0"/>
      <w:divBdr>
        <w:top w:val="none" w:sz="0" w:space="0" w:color="auto"/>
        <w:left w:val="none" w:sz="0" w:space="0" w:color="auto"/>
        <w:bottom w:val="none" w:sz="0" w:space="0" w:color="auto"/>
        <w:right w:val="none" w:sz="0" w:space="0" w:color="auto"/>
      </w:divBdr>
    </w:div>
    <w:div w:id="809320372">
      <w:bodyDiv w:val="1"/>
      <w:marLeft w:val="0"/>
      <w:marRight w:val="0"/>
      <w:marTop w:val="0"/>
      <w:marBottom w:val="0"/>
      <w:divBdr>
        <w:top w:val="none" w:sz="0" w:space="0" w:color="auto"/>
        <w:left w:val="none" w:sz="0" w:space="0" w:color="auto"/>
        <w:bottom w:val="none" w:sz="0" w:space="0" w:color="auto"/>
        <w:right w:val="none" w:sz="0" w:space="0" w:color="auto"/>
      </w:divBdr>
    </w:div>
    <w:div w:id="818498782">
      <w:bodyDiv w:val="1"/>
      <w:marLeft w:val="0"/>
      <w:marRight w:val="0"/>
      <w:marTop w:val="0"/>
      <w:marBottom w:val="0"/>
      <w:divBdr>
        <w:top w:val="none" w:sz="0" w:space="0" w:color="auto"/>
        <w:left w:val="none" w:sz="0" w:space="0" w:color="auto"/>
        <w:bottom w:val="none" w:sz="0" w:space="0" w:color="auto"/>
        <w:right w:val="none" w:sz="0" w:space="0" w:color="auto"/>
      </w:divBdr>
    </w:div>
    <w:div w:id="819424153">
      <w:bodyDiv w:val="1"/>
      <w:marLeft w:val="0"/>
      <w:marRight w:val="0"/>
      <w:marTop w:val="0"/>
      <w:marBottom w:val="0"/>
      <w:divBdr>
        <w:top w:val="none" w:sz="0" w:space="0" w:color="auto"/>
        <w:left w:val="none" w:sz="0" w:space="0" w:color="auto"/>
        <w:bottom w:val="none" w:sz="0" w:space="0" w:color="auto"/>
        <w:right w:val="none" w:sz="0" w:space="0" w:color="auto"/>
      </w:divBdr>
    </w:div>
    <w:div w:id="820847002">
      <w:bodyDiv w:val="1"/>
      <w:marLeft w:val="0"/>
      <w:marRight w:val="0"/>
      <w:marTop w:val="0"/>
      <w:marBottom w:val="0"/>
      <w:divBdr>
        <w:top w:val="none" w:sz="0" w:space="0" w:color="auto"/>
        <w:left w:val="none" w:sz="0" w:space="0" w:color="auto"/>
        <w:bottom w:val="none" w:sz="0" w:space="0" w:color="auto"/>
        <w:right w:val="none" w:sz="0" w:space="0" w:color="auto"/>
      </w:divBdr>
    </w:div>
    <w:div w:id="823742916">
      <w:bodyDiv w:val="1"/>
      <w:marLeft w:val="0"/>
      <w:marRight w:val="0"/>
      <w:marTop w:val="0"/>
      <w:marBottom w:val="0"/>
      <w:divBdr>
        <w:top w:val="none" w:sz="0" w:space="0" w:color="auto"/>
        <w:left w:val="none" w:sz="0" w:space="0" w:color="auto"/>
        <w:bottom w:val="none" w:sz="0" w:space="0" w:color="auto"/>
        <w:right w:val="none" w:sz="0" w:space="0" w:color="auto"/>
      </w:divBdr>
      <w:divsChild>
        <w:div w:id="1042751778">
          <w:marLeft w:val="0"/>
          <w:marRight w:val="0"/>
          <w:marTop w:val="0"/>
          <w:marBottom w:val="0"/>
          <w:divBdr>
            <w:top w:val="none" w:sz="0" w:space="0" w:color="auto"/>
            <w:left w:val="none" w:sz="0" w:space="0" w:color="auto"/>
            <w:bottom w:val="none" w:sz="0" w:space="0" w:color="auto"/>
            <w:right w:val="none" w:sz="0" w:space="0" w:color="auto"/>
          </w:divBdr>
          <w:divsChild>
            <w:div w:id="248276847">
              <w:marLeft w:val="0"/>
              <w:marRight w:val="0"/>
              <w:marTop w:val="0"/>
              <w:marBottom w:val="0"/>
              <w:divBdr>
                <w:top w:val="none" w:sz="0" w:space="0" w:color="auto"/>
                <w:left w:val="none" w:sz="0" w:space="0" w:color="auto"/>
                <w:bottom w:val="none" w:sz="0" w:space="0" w:color="auto"/>
                <w:right w:val="none" w:sz="0" w:space="0" w:color="auto"/>
              </w:divBdr>
              <w:divsChild>
                <w:div w:id="537621619">
                  <w:marLeft w:val="0"/>
                  <w:marRight w:val="0"/>
                  <w:marTop w:val="0"/>
                  <w:marBottom w:val="0"/>
                  <w:divBdr>
                    <w:top w:val="none" w:sz="0" w:space="0" w:color="auto"/>
                    <w:left w:val="none" w:sz="0" w:space="0" w:color="auto"/>
                    <w:bottom w:val="none" w:sz="0" w:space="0" w:color="auto"/>
                    <w:right w:val="none" w:sz="0" w:space="0" w:color="auto"/>
                  </w:divBdr>
                  <w:divsChild>
                    <w:div w:id="39381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49805584">
      <w:bodyDiv w:val="1"/>
      <w:marLeft w:val="0"/>
      <w:marRight w:val="0"/>
      <w:marTop w:val="0"/>
      <w:marBottom w:val="0"/>
      <w:divBdr>
        <w:top w:val="none" w:sz="0" w:space="0" w:color="auto"/>
        <w:left w:val="none" w:sz="0" w:space="0" w:color="auto"/>
        <w:bottom w:val="none" w:sz="0" w:space="0" w:color="auto"/>
        <w:right w:val="none" w:sz="0" w:space="0" w:color="auto"/>
      </w:divBdr>
    </w:div>
    <w:div w:id="860241998">
      <w:bodyDiv w:val="1"/>
      <w:marLeft w:val="0"/>
      <w:marRight w:val="0"/>
      <w:marTop w:val="0"/>
      <w:marBottom w:val="0"/>
      <w:divBdr>
        <w:top w:val="none" w:sz="0" w:space="0" w:color="auto"/>
        <w:left w:val="none" w:sz="0" w:space="0" w:color="auto"/>
        <w:bottom w:val="none" w:sz="0" w:space="0" w:color="auto"/>
        <w:right w:val="none" w:sz="0" w:space="0" w:color="auto"/>
      </w:divBdr>
    </w:div>
    <w:div w:id="869495208">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06257277">
      <w:bodyDiv w:val="1"/>
      <w:marLeft w:val="0"/>
      <w:marRight w:val="0"/>
      <w:marTop w:val="0"/>
      <w:marBottom w:val="0"/>
      <w:divBdr>
        <w:top w:val="none" w:sz="0" w:space="0" w:color="auto"/>
        <w:left w:val="none" w:sz="0" w:space="0" w:color="auto"/>
        <w:bottom w:val="none" w:sz="0" w:space="0" w:color="auto"/>
        <w:right w:val="none" w:sz="0" w:space="0" w:color="auto"/>
      </w:divBdr>
    </w:div>
    <w:div w:id="926885622">
      <w:bodyDiv w:val="1"/>
      <w:marLeft w:val="0"/>
      <w:marRight w:val="0"/>
      <w:marTop w:val="0"/>
      <w:marBottom w:val="0"/>
      <w:divBdr>
        <w:top w:val="none" w:sz="0" w:space="0" w:color="auto"/>
        <w:left w:val="none" w:sz="0" w:space="0" w:color="auto"/>
        <w:bottom w:val="none" w:sz="0" w:space="0" w:color="auto"/>
        <w:right w:val="none" w:sz="0" w:space="0" w:color="auto"/>
      </w:divBdr>
    </w:div>
    <w:div w:id="962689498">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66350571">
      <w:bodyDiv w:val="1"/>
      <w:marLeft w:val="0"/>
      <w:marRight w:val="0"/>
      <w:marTop w:val="0"/>
      <w:marBottom w:val="0"/>
      <w:divBdr>
        <w:top w:val="none" w:sz="0" w:space="0" w:color="auto"/>
        <w:left w:val="none" w:sz="0" w:space="0" w:color="auto"/>
        <w:bottom w:val="none" w:sz="0" w:space="0" w:color="auto"/>
        <w:right w:val="none" w:sz="0" w:space="0" w:color="auto"/>
      </w:divBdr>
    </w:div>
    <w:div w:id="1023288051">
      <w:bodyDiv w:val="1"/>
      <w:marLeft w:val="0"/>
      <w:marRight w:val="0"/>
      <w:marTop w:val="0"/>
      <w:marBottom w:val="0"/>
      <w:divBdr>
        <w:top w:val="none" w:sz="0" w:space="0" w:color="auto"/>
        <w:left w:val="none" w:sz="0" w:space="0" w:color="auto"/>
        <w:bottom w:val="none" w:sz="0" w:space="0" w:color="auto"/>
        <w:right w:val="none" w:sz="0" w:space="0" w:color="auto"/>
      </w:divBdr>
    </w:div>
    <w:div w:id="1027177731">
      <w:bodyDiv w:val="1"/>
      <w:marLeft w:val="0"/>
      <w:marRight w:val="0"/>
      <w:marTop w:val="0"/>
      <w:marBottom w:val="0"/>
      <w:divBdr>
        <w:top w:val="none" w:sz="0" w:space="0" w:color="auto"/>
        <w:left w:val="none" w:sz="0" w:space="0" w:color="auto"/>
        <w:bottom w:val="none" w:sz="0" w:space="0" w:color="auto"/>
        <w:right w:val="none" w:sz="0" w:space="0" w:color="auto"/>
      </w:divBdr>
    </w:div>
    <w:div w:id="1040667345">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53310402">
      <w:bodyDiv w:val="1"/>
      <w:marLeft w:val="0"/>
      <w:marRight w:val="0"/>
      <w:marTop w:val="0"/>
      <w:marBottom w:val="0"/>
      <w:divBdr>
        <w:top w:val="none" w:sz="0" w:space="0" w:color="auto"/>
        <w:left w:val="none" w:sz="0" w:space="0" w:color="auto"/>
        <w:bottom w:val="none" w:sz="0" w:space="0" w:color="auto"/>
        <w:right w:val="none" w:sz="0" w:space="0" w:color="auto"/>
      </w:divBdr>
    </w:div>
    <w:div w:id="1072891377">
      <w:bodyDiv w:val="1"/>
      <w:marLeft w:val="0"/>
      <w:marRight w:val="0"/>
      <w:marTop w:val="0"/>
      <w:marBottom w:val="0"/>
      <w:divBdr>
        <w:top w:val="none" w:sz="0" w:space="0" w:color="auto"/>
        <w:left w:val="none" w:sz="0" w:space="0" w:color="auto"/>
        <w:bottom w:val="none" w:sz="0" w:space="0" w:color="auto"/>
        <w:right w:val="none" w:sz="0" w:space="0" w:color="auto"/>
      </w:divBdr>
    </w:div>
    <w:div w:id="1098792419">
      <w:bodyDiv w:val="1"/>
      <w:marLeft w:val="0"/>
      <w:marRight w:val="0"/>
      <w:marTop w:val="0"/>
      <w:marBottom w:val="0"/>
      <w:divBdr>
        <w:top w:val="none" w:sz="0" w:space="0" w:color="auto"/>
        <w:left w:val="none" w:sz="0" w:space="0" w:color="auto"/>
        <w:bottom w:val="none" w:sz="0" w:space="0" w:color="auto"/>
        <w:right w:val="none" w:sz="0" w:space="0" w:color="auto"/>
      </w:divBdr>
    </w:div>
    <w:div w:id="1111903251">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12212036">
      <w:bodyDiv w:val="1"/>
      <w:marLeft w:val="0"/>
      <w:marRight w:val="0"/>
      <w:marTop w:val="0"/>
      <w:marBottom w:val="0"/>
      <w:divBdr>
        <w:top w:val="none" w:sz="0" w:space="0" w:color="auto"/>
        <w:left w:val="none" w:sz="0" w:space="0" w:color="auto"/>
        <w:bottom w:val="none" w:sz="0" w:space="0" w:color="auto"/>
        <w:right w:val="none" w:sz="0" w:space="0" w:color="auto"/>
      </w:divBdr>
    </w:div>
    <w:div w:id="1117137441">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137256244">
      <w:bodyDiv w:val="1"/>
      <w:marLeft w:val="0"/>
      <w:marRight w:val="0"/>
      <w:marTop w:val="0"/>
      <w:marBottom w:val="0"/>
      <w:divBdr>
        <w:top w:val="none" w:sz="0" w:space="0" w:color="auto"/>
        <w:left w:val="none" w:sz="0" w:space="0" w:color="auto"/>
        <w:bottom w:val="none" w:sz="0" w:space="0" w:color="auto"/>
        <w:right w:val="none" w:sz="0" w:space="0" w:color="auto"/>
      </w:divBdr>
    </w:div>
    <w:div w:id="1157577759">
      <w:bodyDiv w:val="1"/>
      <w:marLeft w:val="0"/>
      <w:marRight w:val="0"/>
      <w:marTop w:val="0"/>
      <w:marBottom w:val="0"/>
      <w:divBdr>
        <w:top w:val="none" w:sz="0" w:space="0" w:color="auto"/>
        <w:left w:val="none" w:sz="0" w:space="0" w:color="auto"/>
        <w:bottom w:val="none" w:sz="0" w:space="0" w:color="auto"/>
        <w:right w:val="none" w:sz="0" w:space="0" w:color="auto"/>
      </w:divBdr>
    </w:div>
    <w:div w:id="1175849725">
      <w:bodyDiv w:val="1"/>
      <w:marLeft w:val="0"/>
      <w:marRight w:val="0"/>
      <w:marTop w:val="0"/>
      <w:marBottom w:val="0"/>
      <w:divBdr>
        <w:top w:val="none" w:sz="0" w:space="0" w:color="auto"/>
        <w:left w:val="none" w:sz="0" w:space="0" w:color="auto"/>
        <w:bottom w:val="none" w:sz="0" w:space="0" w:color="auto"/>
        <w:right w:val="none" w:sz="0" w:space="0" w:color="auto"/>
      </w:divBdr>
    </w:div>
    <w:div w:id="1184982119">
      <w:bodyDiv w:val="1"/>
      <w:marLeft w:val="0"/>
      <w:marRight w:val="0"/>
      <w:marTop w:val="0"/>
      <w:marBottom w:val="0"/>
      <w:divBdr>
        <w:top w:val="none" w:sz="0" w:space="0" w:color="auto"/>
        <w:left w:val="none" w:sz="0" w:space="0" w:color="auto"/>
        <w:bottom w:val="none" w:sz="0" w:space="0" w:color="auto"/>
        <w:right w:val="none" w:sz="0" w:space="0" w:color="auto"/>
      </w:divBdr>
    </w:div>
    <w:div w:id="1189029457">
      <w:bodyDiv w:val="1"/>
      <w:marLeft w:val="0"/>
      <w:marRight w:val="0"/>
      <w:marTop w:val="0"/>
      <w:marBottom w:val="0"/>
      <w:divBdr>
        <w:top w:val="none" w:sz="0" w:space="0" w:color="auto"/>
        <w:left w:val="none" w:sz="0" w:space="0" w:color="auto"/>
        <w:bottom w:val="none" w:sz="0" w:space="0" w:color="auto"/>
        <w:right w:val="none" w:sz="0" w:space="0" w:color="auto"/>
      </w:divBdr>
    </w:div>
    <w:div w:id="1209342011">
      <w:bodyDiv w:val="1"/>
      <w:marLeft w:val="0"/>
      <w:marRight w:val="0"/>
      <w:marTop w:val="0"/>
      <w:marBottom w:val="0"/>
      <w:divBdr>
        <w:top w:val="none" w:sz="0" w:space="0" w:color="auto"/>
        <w:left w:val="none" w:sz="0" w:space="0" w:color="auto"/>
        <w:bottom w:val="none" w:sz="0" w:space="0" w:color="auto"/>
        <w:right w:val="none" w:sz="0" w:space="0" w:color="auto"/>
      </w:divBdr>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219441346">
      <w:bodyDiv w:val="1"/>
      <w:marLeft w:val="0"/>
      <w:marRight w:val="0"/>
      <w:marTop w:val="0"/>
      <w:marBottom w:val="0"/>
      <w:divBdr>
        <w:top w:val="none" w:sz="0" w:space="0" w:color="auto"/>
        <w:left w:val="none" w:sz="0" w:space="0" w:color="auto"/>
        <w:bottom w:val="none" w:sz="0" w:space="0" w:color="auto"/>
        <w:right w:val="none" w:sz="0" w:space="0" w:color="auto"/>
      </w:divBdr>
    </w:div>
    <w:div w:id="1221481253">
      <w:bodyDiv w:val="1"/>
      <w:marLeft w:val="0"/>
      <w:marRight w:val="0"/>
      <w:marTop w:val="0"/>
      <w:marBottom w:val="0"/>
      <w:divBdr>
        <w:top w:val="none" w:sz="0" w:space="0" w:color="auto"/>
        <w:left w:val="none" w:sz="0" w:space="0" w:color="auto"/>
        <w:bottom w:val="none" w:sz="0" w:space="0" w:color="auto"/>
        <w:right w:val="none" w:sz="0" w:space="0" w:color="auto"/>
      </w:divBdr>
    </w:div>
    <w:div w:id="1251695780">
      <w:bodyDiv w:val="1"/>
      <w:marLeft w:val="0"/>
      <w:marRight w:val="0"/>
      <w:marTop w:val="0"/>
      <w:marBottom w:val="0"/>
      <w:divBdr>
        <w:top w:val="none" w:sz="0" w:space="0" w:color="auto"/>
        <w:left w:val="none" w:sz="0" w:space="0" w:color="auto"/>
        <w:bottom w:val="none" w:sz="0" w:space="0" w:color="auto"/>
        <w:right w:val="none" w:sz="0" w:space="0" w:color="auto"/>
      </w:divBdr>
    </w:div>
    <w:div w:id="1260020297">
      <w:bodyDiv w:val="1"/>
      <w:marLeft w:val="0"/>
      <w:marRight w:val="0"/>
      <w:marTop w:val="0"/>
      <w:marBottom w:val="0"/>
      <w:divBdr>
        <w:top w:val="none" w:sz="0" w:space="0" w:color="auto"/>
        <w:left w:val="none" w:sz="0" w:space="0" w:color="auto"/>
        <w:bottom w:val="none" w:sz="0" w:space="0" w:color="auto"/>
        <w:right w:val="none" w:sz="0" w:space="0" w:color="auto"/>
      </w:divBdr>
    </w:div>
    <w:div w:id="1267688510">
      <w:bodyDiv w:val="1"/>
      <w:marLeft w:val="0"/>
      <w:marRight w:val="0"/>
      <w:marTop w:val="0"/>
      <w:marBottom w:val="0"/>
      <w:divBdr>
        <w:top w:val="none" w:sz="0" w:space="0" w:color="auto"/>
        <w:left w:val="none" w:sz="0" w:space="0" w:color="auto"/>
        <w:bottom w:val="none" w:sz="0" w:space="0" w:color="auto"/>
        <w:right w:val="none" w:sz="0" w:space="0" w:color="auto"/>
      </w:divBdr>
    </w:div>
    <w:div w:id="1268930562">
      <w:bodyDiv w:val="1"/>
      <w:marLeft w:val="0"/>
      <w:marRight w:val="0"/>
      <w:marTop w:val="0"/>
      <w:marBottom w:val="0"/>
      <w:divBdr>
        <w:top w:val="none" w:sz="0" w:space="0" w:color="auto"/>
        <w:left w:val="none" w:sz="0" w:space="0" w:color="auto"/>
        <w:bottom w:val="none" w:sz="0" w:space="0" w:color="auto"/>
        <w:right w:val="none" w:sz="0" w:space="0" w:color="auto"/>
      </w:divBdr>
    </w:div>
    <w:div w:id="1272784160">
      <w:bodyDiv w:val="1"/>
      <w:marLeft w:val="0"/>
      <w:marRight w:val="0"/>
      <w:marTop w:val="0"/>
      <w:marBottom w:val="0"/>
      <w:divBdr>
        <w:top w:val="none" w:sz="0" w:space="0" w:color="auto"/>
        <w:left w:val="none" w:sz="0" w:space="0" w:color="auto"/>
        <w:bottom w:val="none" w:sz="0" w:space="0" w:color="auto"/>
        <w:right w:val="none" w:sz="0" w:space="0" w:color="auto"/>
      </w:divBdr>
    </w:div>
    <w:div w:id="1279525646">
      <w:bodyDiv w:val="1"/>
      <w:marLeft w:val="0"/>
      <w:marRight w:val="0"/>
      <w:marTop w:val="0"/>
      <w:marBottom w:val="0"/>
      <w:divBdr>
        <w:top w:val="none" w:sz="0" w:space="0" w:color="auto"/>
        <w:left w:val="none" w:sz="0" w:space="0" w:color="auto"/>
        <w:bottom w:val="none" w:sz="0" w:space="0" w:color="auto"/>
        <w:right w:val="none" w:sz="0" w:space="0" w:color="auto"/>
      </w:divBdr>
    </w:div>
    <w:div w:id="1288388651">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10937948">
      <w:bodyDiv w:val="1"/>
      <w:marLeft w:val="0"/>
      <w:marRight w:val="0"/>
      <w:marTop w:val="0"/>
      <w:marBottom w:val="0"/>
      <w:divBdr>
        <w:top w:val="none" w:sz="0" w:space="0" w:color="auto"/>
        <w:left w:val="none" w:sz="0" w:space="0" w:color="auto"/>
        <w:bottom w:val="none" w:sz="0" w:space="0" w:color="auto"/>
        <w:right w:val="none" w:sz="0" w:space="0" w:color="auto"/>
      </w:divBdr>
    </w:div>
    <w:div w:id="1313564577">
      <w:bodyDiv w:val="1"/>
      <w:marLeft w:val="0"/>
      <w:marRight w:val="0"/>
      <w:marTop w:val="0"/>
      <w:marBottom w:val="0"/>
      <w:divBdr>
        <w:top w:val="none" w:sz="0" w:space="0" w:color="auto"/>
        <w:left w:val="none" w:sz="0" w:space="0" w:color="auto"/>
        <w:bottom w:val="none" w:sz="0" w:space="0" w:color="auto"/>
        <w:right w:val="none" w:sz="0" w:space="0" w:color="auto"/>
      </w:divBdr>
    </w:div>
    <w:div w:id="1313757443">
      <w:bodyDiv w:val="1"/>
      <w:marLeft w:val="0"/>
      <w:marRight w:val="0"/>
      <w:marTop w:val="0"/>
      <w:marBottom w:val="0"/>
      <w:divBdr>
        <w:top w:val="none" w:sz="0" w:space="0" w:color="auto"/>
        <w:left w:val="none" w:sz="0" w:space="0" w:color="auto"/>
        <w:bottom w:val="none" w:sz="0" w:space="0" w:color="auto"/>
        <w:right w:val="none" w:sz="0" w:space="0" w:color="auto"/>
      </w:divBdr>
    </w:div>
    <w:div w:id="1314532057">
      <w:bodyDiv w:val="1"/>
      <w:marLeft w:val="0"/>
      <w:marRight w:val="0"/>
      <w:marTop w:val="0"/>
      <w:marBottom w:val="0"/>
      <w:divBdr>
        <w:top w:val="none" w:sz="0" w:space="0" w:color="auto"/>
        <w:left w:val="none" w:sz="0" w:space="0" w:color="auto"/>
        <w:bottom w:val="none" w:sz="0" w:space="0" w:color="auto"/>
        <w:right w:val="none" w:sz="0" w:space="0" w:color="auto"/>
      </w:divBdr>
    </w:div>
    <w:div w:id="1360475198">
      <w:bodyDiv w:val="1"/>
      <w:marLeft w:val="0"/>
      <w:marRight w:val="0"/>
      <w:marTop w:val="0"/>
      <w:marBottom w:val="0"/>
      <w:divBdr>
        <w:top w:val="none" w:sz="0" w:space="0" w:color="auto"/>
        <w:left w:val="none" w:sz="0" w:space="0" w:color="auto"/>
        <w:bottom w:val="none" w:sz="0" w:space="0" w:color="auto"/>
        <w:right w:val="none" w:sz="0" w:space="0" w:color="auto"/>
      </w:divBdr>
    </w:div>
    <w:div w:id="1379089954">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392118409">
      <w:bodyDiv w:val="1"/>
      <w:marLeft w:val="0"/>
      <w:marRight w:val="0"/>
      <w:marTop w:val="0"/>
      <w:marBottom w:val="0"/>
      <w:divBdr>
        <w:top w:val="none" w:sz="0" w:space="0" w:color="auto"/>
        <w:left w:val="none" w:sz="0" w:space="0" w:color="auto"/>
        <w:bottom w:val="none" w:sz="0" w:space="0" w:color="auto"/>
        <w:right w:val="none" w:sz="0" w:space="0" w:color="auto"/>
      </w:divBdr>
    </w:div>
    <w:div w:id="1393313789">
      <w:bodyDiv w:val="1"/>
      <w:marLeft w:val="0"/>
      <w:marRight w:val="0"/>
      <w:marTop w:val="0"/>
      <w:marBottom w:val="0"/>
      <w:divBdr>
        <w:top w:val="none" w:sz="0" w:space="0" w:color="auto"/>
        <w:left w:val="none" w:sz="0" w:space="0" w:color="auto"/>
        <w:bottom w:val="none" w:sz="0" w:space="0" w:color="auto"/>
        <w:right w:val="none" w:sz="0" w:space="0" w:color="auto"/>
      </w:divBdr>
    </w:div>
    <w:div w:id="1402436796">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05645888">
      <w:bodyDiv w:val="1"/>
      <w:marLeft w:val="0"/>
      <w:marRight w:val="0"/>
      <w:marTop w:val="0"/>
      <w:marBottom w:val="0"/>
      <w:divBdr>
        <w:top w:val="none" w:sz="0" w:space="0" w:color="auto"/>
        <w:left w:val="none" w:sz="0" w:space="0" w:color="auto"/>
        <w:bottom w:val="none" w:sz="0" w:space="0" w:color="auto"/>
        <w:right w:val="none" w:sz="0" w:space="0" w:color="auto"/>
      </w:divBdr>
    </w:div>
    <w:div w:id="1436099171">
      <w:bodyDiv w:val="1"/>
      <w:marLeft w:val="0"/>
      <w:marRight w:val="0"/>
      <w:marTop w:val="0"/>
      <w:marBottom w:val="0"/>
      <w:divBdr>
        <w:top w:val="none" w:sz="0" w:space="0" w:color="auto"/>
        <w:left w:val="none" w:sz="0" w:space="0" w:color="auto"/>
        <w:bottom w:val="none" w:sz="0" w:space="0" w:color="auto"/>
        <w:right w:val="none" w:sz="0" w:space="0" w:color="auto"/>
      </w:divBdr>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529218680">
      <w:bodyDiv w:val="1"/>
      <w:marLeft w:val="0"/>
      <w:marRight w:val="0"/>
      <w:marTop w:val="0"/>
      <w:marBottom w:val="0"/>
      <w:divBdr>
        <w:top w:val="none" w:sz="0" w:space="0" w:color="auto"/>
        <w:left w:val="none" w:sz="0" w:space="0" w:color="auto"/>
        <w:bottom w:val="none" w:sz="0" w:space="0" w:color="auto"/>
        <w:right w:val="none" w:sz="0" w:space="0" w:color="auto"/>
      </w:divBdr>
    </w:div>
    <w:div w:id="1536576680">
      <w:bodyDiv w:val="1"/>
      <w:marLeft w:val="0"/>
      <w:marRight w:val="0"/>
      <w:marTop w:val="0"/>
      <w:marBottom w:val="0"/>
      <w:divBdr>
        <w:top w:val="none" w:sz="0" w:space="0" w:color="auto"/>
        <w:left w:val="none" w:sz="0" w:space="0" w:color="auto"/>
        <w:bottom w:val="none" w:sz="0" w:space="0" w:color="auto"/>
        <w:right w:val="none" w:sz="0" w:space="0" w:color="auto"/>
      </w:divBdr>
    </w:div>
    <w:div w:id="1545605068">
      <w:bodyDiv w:val="1"/>
      <w:marLeft w:val="0"/>
      <w:marRight w:val="0"/>
      <w:marTop w:val="0"/>
      <w:marBottom w:val="0"/>
      <w:divBdr>
        <w:top w:val="none" w:sz="0" w:space="0" w:color="auto"/>
        <w:left w:val="none" w:sz="0" w:space="0" w:color="auto"/>
        <w:bottom w:val="none" w:sz="0" w:space="0" w:color="auto"/>
        <w:right w:val="none" w:sz="0" w:space="0" w:color="auto"/>
      </w:divBdr>
    </w:div>
    <w:div w:id="1555659154">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26883647">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655837965">
      <w:bodyDiv w:val="1"/>
      <w:marLeft w:val="0"/>
      <w:marRight w:val="0"/>
      <w:marTop w:val="0"/>
      <w:marBottom w:val="0"/>
      <w:divBdr>
        <w:top w:val="none" w:sz="0" w:space="0" w:color="auto"/>
        <w:left w:val="none" w:sz="0" w:space="0" w:color="auto"/>
        <w:bottom w:val="none" w:sz="0" w:space="0" w:color="auto"/>
        <w:right w:val="none" w:sz="0" w:space="0" w:color="auto"/>
      </w:divBdr>
    </w:div>
    <w:div w:id="1664503998">
      <w:bodyDiv w:val="1"/>
      <w:marLeft w:val="0"/>
      <w:marRight w:val="0"/>
      <w:marTop w:val="0"/>
      <w:marBottom w:val="0"/>
      <w:divBdr>
        <w:top w:val="none" w:sz="0" w:space="0" w:color="auto"/>
        <w:left w:val="none" w:sz="0" w:space="0" w:color="auto"/>
        <w:bottom w:val="none" w:sz="0" w:space="0" w:color="auto"/>
        <w:right w:val="none" w:sz="0" w:space="0" w:color="auto"/>
      </w:divBdr>
    </w:div>
    <w:div w:id="1694306715">
      <w:bodyDiv w:val="1"/>
      <w:marLeft w:val="0"/>
      <w:marRight w:val="0"/>
      <w:marTop w:val="0"/>
      <w:marBottom w:val="0"/>
      <w:divBdr>
        <w:top w:val="none" w:sz="0" w:space="0" w:color="auto"/>
        <w:left w:val="none" w:sz="0" w:space="0" w:color="auto"/>
        <w:bottom w:val="none" w:sz="0" w:space="0" w:color="auto"/>
        <w:right w:val="none" w:sz="0" w:space="0" w:color="auto"/>
      </w:divBdr>
    </w:div>
    <w:div w:id="1695813492">
      <w:bodyDiv w:val="1"/>
      <w:marLeft w:val="0"/>
      <w:marRight w:val="0"/>
      <w:marTop w:val="0"/>
      <w:marBottom w:val="0"/>
      <w:divBdr>
        <w:top w:val="none" w:sz="0" w:space="0" w:color="auto"/>
        <w:left w:val="none" w:sz="0" w:space="0" w:color="auto"/>
        <w:bottom w:val="none" w:sz="0" w:space="0" w:color="auto"/>
        <w:right w:val="none" w:sz="0" w:space="0" w:color="auto"/>
      </w:divBdr>
    </w:div>
    <w:div w:id="1701932960">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25375487">
      <w:bodyDiv w:val="1"/>
      <w:marLeft w:val="0"/>
      <w:marRight w:val="0"/>
      <w:marTop w:val="0"/>
      <w:marBottom w:val="0"/>
      <w:divBdr>
        <w:top w:val="none" w:sz="0" w:space="0" w:color="auto"/>
        <w:left w:val="none" w:sz="0" w:space="0" w:color="auto"/>
        <w:bottom w:val="none" w:sz="0" w:space="0" w:color="auto"/>
        <w:right w:val="none" w:sz="0" w:space="0" w:color="auto"/>
      </w:divBdr>
    </w:div>
    <w:div w:id="1745881356">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793396499">
      <w:bodyDiv w:val="1"/>
      <w:marLeft w:val="0"/>
      <w:marRight w:val="0"/>
      <w:marTop w:val="0"/>
      <w:marBottom w:val="0"/>
      <w:divBdr>
        <w:top w:val="none" w:sz="0" w:space="0" w:color="auto"/>
        <w:left w:val="none" w:sz="0" w:space="0" w:color="auto"/>
        <w:bottom w:val="none" w:sz="0" w:space="0" w:color="auto"/>
        <w:right w:val="none" w:sz="0" w:space="0" w:color="auto"/>
      </w:divBdr>
    </w:div>
    <w:div w:id="1794789820">
      <w:bodyDiv w:val="1"/>
      <w:marLeft w:val="0"/>
      <w:marRight w:val="0"/>
      <w:marTop w:val="0"/>
      <w:marBottom w:val="0"/>
      <w:divBdr>
        <w:top w:val="none" w:sz="0" w:space="0" w:color="auto"/>
        <w:left w:val="none" w:sz="0" w:space="0" w:color="auto"/>
        <w:bottom w:val="none" w:sz="0" w:space="0" w:color="auto"/>
        <w:right w:val="none" w:sz="0" w:space="0" w:color="auto"/>
      </w:divBdr>
    </w:div>
    <w:div w:id="1809125036">
      <w:bodyDiv w:val="1"/>
      <w:marLeft w:val="0"/>
      <w:marRight w:val="0"/>
      <w:marTop w:val="0"/>
      <w:marBottom w:val="0"/>
      <w:divBdr>
        <w:top w:val="none" w:sz="0" w:space="0" w:color="auto"/>
        <w:left w:val="none" w:sz="0" w:space="0" w:color="auto"/>
        <w:bottom w:val="none" w:sz="0" w:space="0" w:color="auto"/>
        <w:right w:val="none" w:sz="0" w:space="0" w:color="auto"/>
      </w:divBdr>
    </w:div>
    <w:div w:id="1826509710">
      <w:bodyDiv w:val="1"/>
      <w:marLeft w:val="0"/>
      <w:marRight w:val="0"/>
      <w:marTop w:val="0"/>
      <w:marBottom w:val="0"/>
      <w:divBdr>
        <w:top w:val="none" w:sz="0" w:space="0" w:color="auto"/>
        <w:left w:val="none" w:sz="0" w:space="0" w:color="auto"/>
        <w:bottom w:val="none" w:sz="0" w:space="0" w:color="auto"/>
        <w:right w:val="none" w:sz="0" w:space="0" w:color="auto"/>
      </w:divBdr>
    </w:div>
    <w:div w:id="1838961332">
      <w:bodyDiv w:val="1"/>
      <w:marLeft w:val="0"/>
      <w:marRight w:val="0"/>
      <w:marTop w:val="0"/>
      <w:marBottom w:val="0"/>
      <w:divBdr>
        <w:top w:val="none" w:sz="0" w:space="0" w:color="auto"/>
        <w:left w:val="none" w:sz="0" w:space="0" w:color="auto"/>
        <w:bottom w:val="none" w:sz="0" w:space="0" w:color="auto"/>
        <w:right w:val="none" w:sz="0" w:space="0" w:color="auto"/>
      </w:divBdr>
    </w:div>
    <w:div w:id="1853757218">
      <w:bodyDiv w:val="1"/>
      <w:marLeft w:val="0"/>
      <w:marRight w:val="0"/>
      <w:marTop w:val="0"/>
      <w:marBottom w:val="0"/>
      <w:divBdr>
        <w:top w:val="none" w:sz="0" w:space="0" w:color="auto"/>
        <w:left w:val="none" w:sz="0" w:space="0" w:color="auto"/>
        <w:bottom w:val="none" w:sz="0" w:space="0" w:color="auto"/>
        <w:right w:val="none" w:sz="0" w:space="0" w:color="auto"/>
      </w:divBdr>
    </w:div>
    <w:div w:id="1860386807">
      <w:bodyDiv w:val="1"/>
      <w:marLeft w:val="0"/>
      <w:marRight w:val="0"/>
      <w:marTop w:val="0"/>
      <w:marBottom w:val="0"/>
      <w:divBdr>
        <w:top w:val="none" w:sz="0" w:space="0" w:color="auto"/>
        <w:left w:val="none" w:sz="0" w:space="0" w:color="auto"/>
        <w:bottom w:val="none" w:sz="0" w:space="0" w:color="auto"/>
        <w:right w:val="none" w:sz="0" w:space="0" w:color="auto"/>
      </w:divBdr>
    </w:div>
    <w:div w:id="1865315892">
      <w:bodyDiv w:val="1"/>
      <w:marLeft w:val="0"/>
      <w:marRight w:val="0"/>
      <w:marTop w:val="0"/>
      <w:marBottom w:val="0"/>
      <w:divBdr>
        <w:top w:val="none" w:sz="0" w:space="0" w:color="auto"/>
        <w:left w:val="none" w:sz="0" w:space="0" w:color="auto"/>
        <w:bottom w:val="none" w:sz="0" w:space="0" w:color="auto"/>
        <w:right w:val="none" w:sz="0" w:space="0" w:color="auto"/>
      </w:divBdr>
    </w:div>
    <w:div w:id="1908373416">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27568121">
      <w:bodyDiv w:val="1"/>
      <w:marLeft w:val="0"/>
      <w:marRight w:val="0"/>
      <w:marTop w:val="0"/>
      <w:marBottom w:val="0"/>
      <w:divBdr>
        <w:top w:val="none" w:sz="0" w:space="0" w:color="auto"/>
        <w:left w:val="none" w:sz="0" w:space="0" w:color="auto"/>
        <w:bottom w:val="none" w:sz="0" w:space="0" w:color="auto"/>
        <w:right w:val="none" w:sz="0" w:space="0" w:color="auto"/>
      </w:divBdr>
    </w:div>
    <w:div w:id="1938630589">
      <w:bodyDiv w:val="1"/>
      <w:marLeft w:val="0"/>
      <w:marRight w:val="0"/>
      <w:marTop w:val="0"/>
      <w:marBottom w:val="0"/>
      <w:divBdr>
        <w:top w:val="none" w:sz="0" w:space="0" w:color="auto"/>
        <w:left w:val="none" w:sz="0" w:space="0" w:color="auto"/>
        <w:bottom w:val="none" w:sz="0" w:space="0" w:color="auto"/>
        <w:right w:val="none" w:sz="0" w:space="0" w:color="auto"/>
      </w:divBdr>
    </w:div>
    <w:div w:id="1943101150">
      <w:bodyDiv w:val="1"/>
      <w:marLeft w:val="0"/>
      <w:marRight w:val="0"/>
      <w:marTop w:val="0"/>
      <w:marBottom w:val="0"/>
      <w:divBdr>
        <w:top w:val="none" w:sz="0" w:space="0" w:color="auto"/>
        <w:left w:val="none" w:sz="0" w:space="0" w:color="auto"/>
        <w:bottom w:val="none" w:sz="0" w:space="0" w:color="auto"/>
        <w:right w:val="none" w:sz="0" w:space="0" w:color="auto"/>
      </w:divBdr>
    </w:div>
    <w:div w:id="1968701547">
      <w:bodyDiv w:val="1"/>
      <w:marLeft w:val="0"/>
      <w:marRight w:val="0"/>
      <w:marTop w:val="0"/>
      <w:marBottom w:val="0"/>
      <w:divBdr>
        <w:top w:val="none" w:sz="0" w:space="0" w:color="auto"/>
        <w:left w:val="none" w:sz="0" w:space="0" w:color="auto"/>
        <w:bottom w:val="none" w:sz="0" w:space="0" w:color="auto"/>
        <w:right w:val="none" w:sz="0" w:space="0" w:color="auto"/>
      </w:divBdr>
    </w:div>
    <w:div w:id="1985697439">
      <w:bodyDiv w:val="1"/>
      <w:marLeft w:val="0"/>
      <w:marRight w:val="0"/>
      <w:marTop w:val="0"/>
      <w:marBottom w:val="0"/>
      <w:divBdr>
        <w:top w:val="none" w:sz="0" w:space="0" w:color="auto"/>
        <w:left w:val="none" w:sz="0" w:space="0" w:color="auto"/>
        <w:bottom w:val="none" w:sz="0" w:space="0" w:color="auto"/>
        <w:right w:val="none" w:sz="0" w:space="0" w:color="auto"/>
      </w:divBdr>
    </w:div>
    <w:div w:id="1986154050">
      <w:bodyDiv w:val="1"/>
      <w:marLeft w:val="0"/>
      <w:marRight w:val="0"/>
      <w:marTop w:val="0"/>
      <w:marBottom w:val="0"/>
      <w:divBdr>
        <w:top w:val="none" w:sz="0" w:space="0" w:color="auto"/>
        <w:left w:val="none" w:sz="0" w:space="0" w:color="auto"/>
        <w:bottom w:val="none" w:sz="0" w:space="0" w:color="auto"/>
        <w:right w:val="none" w:sz="0" w:space="0" w:color="auto"/>
      </w:divBdr>
    </w:div>
    <w:div w:id="1988707424">
      <w:bodyDiv w:val="1"/>
      <w:marLeft w:val="0"/>
      <w:marRight w:val="0"/>
      <w:marTop w:val="0"/>
      <w:marBottom w:val="0"/>
      <w:divBdr>
        <w:top w:val="none" w:sz="0" w:space="0" w:color="auto"/>
        <w:left w:val="none" w:sz="0" w:space="0" w:color="auto"/>
        <w:bottom w:val="none" w:sz="0" w:space="0" w:color="auto"/>
        <w:right w:val="none" w:sz="0" w:space="0" w:color="auto"/>
      </w:divBdr>
    </w:div>
    <w:div w:id="2052460297">
      <w:bodyDiv w:val="1"/>
      <w:marLeft w:val="0"/>
      <w:marRight w:val="0"/>
      <w:marTop w:val="0"/>
      <w:marBottom w:val="0"/>
      <w:divBdr>
        <w:top w:val="none" w:sz="0" w:space="0" w:color="auto"/>
        <w:left w:val="none" w:sz="0" w:space="0" w:color="auto"/>
        <w:bottom w:val="none" w:sz="0" w:space="0" w:color="auto"/>
        <w:right w:val="none" w:sz="0" w:space="0" w:color="auto"/>
      </w:divBdr>
    </w:div>
    <w:div w:id="2057074257">
      <w:bodyDiv w:val="1"/>
      <w:marLeft w:val="0"/>
      <w:marRight w:val="0"/>
      <w:marTop w:val="0"/>
      <w:marBottom w:val="0"/>
      <w:divBdr>
        <w:top w:val="none" w:sz="0" w:space="0" w:color="auto"/>
        <w:left w:val="none" w:sz="0" w:space="0" w:color="auto"/>
        <w:bottom w:val="none" w:sz="0" w:space="0" w:color="auto"/>
        <w:right w:val="none" w:sz="0" w:space="0" w:color="auto"/>
      </w:divBdr>
    </w:div>
    <w:div w:id="2071228023">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 w:id="2106918331">
      <w:bodyDiv w:val="1"/>
      <w:marLeft w:val="0"/>
      <w:marRight w:val="0"/>
      <w:marTop w:val="0"/>
      <w:marBottom w:val="0"/>
      <w:divBdr>
        <w:top w:val="none" w:sz="0" w:space="0" w:color="auto"/>
        <w:left w:val="none" w:sz="0" w:space="0" w:color="auto"/>
        <w:bottom w:val="none" w:sz="0" w:space="0" w:color="auto"/>
        <w:right w:val="none" w:sz="0" w:space="0" w:color="auto"/>
      </w:divBdr>
    </w:div>
    <w:div w:id="2127116612">
      <w:bodyDiv w:val="1"/>
      <w:marLeft w:val="0"/>
      <w:marRight w:val="0"/>
      <w:marTop w:val="0"/>
      <w:marBottom w:val="0"/>
      <w:divBdr>
        <w:top w:val="none" w:sz="0" w:space="0" w:color="auto"/>
        <w:left w:val="none" w:sz="0" w:space="0" w:color="auto"/>
        <w:bottom w:val="none" w:sz="0" w:space="0" w:color="auto"/>
        <w:right w:val="none" w:sz="0" w:space="0" w:color="auto"/>
      </w:divBdr>
    </w:div>
    <w:div w:id="2137991333">
      <w:bodyDiv w:val="1"/>
      <w:marLeft w:val="0"/>
      <w:marRight w:val="0"/>
      <w:marTop w:val="0"/>
      <w:marBottom w:val="0"/>
      <w:divBdr>
        <w:top w:val="none" w:sz="0" w:space="0" w:color="auto"/>
        <w:left w:val="none" w:sz="0" w:space="0" w:color="auto"/>
        <w:bottom w:val="none" w:sz="0" w:space="0" w:color="auto"/>
        <w:right w:val="none" w:sz="0" w:space="0" w:color="auto"/>
      </w:divBdr>
    </w:div>
    <w:div w:id="21414132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2.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F75AE2-E1C1-4378-8F88-052DE8F22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10</Pages>
  <Words>1367</Words>
  <Characters>7798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Investigation of MPAC and RTS Differences Utilizing Conducted ADTF Model</vt:lpstr>
    </vt:vector>
  </TitlesOfParts>
  <Company>Spirent Communications</Company>
  <LinksUpToDate>false</LinksUpToDate>
  <CharactersWithSpaces>9147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Yi Xuan</cp:lastModifiedBy>
  <cp:revision>23</cp:revision>
  <cp:lastPrinted>2019-08-07T05:09:00Z</cp:lastPrinted>
  <dcterms:created xsi:type="dcterms:W3CDTF">2021-10-19T16:30:00Z</dcterms:created>
  <dcterms:modified xsi:type="dcterms:W3CDTF">2021-10-22T11:04:00Z</dcterms:modified>
</cp:coreProperties>
</file>